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423" w:firstLine="709"/>
        <w:jc w:val="center"/>
        <w:rPr>
          <w:sz w:val="28"/>
          <w:szCs w:val="28"/>
        </w:rPr>
      </w:pPr>
      <w:r>
        <w:rPr>
          <w:rFonts w:ascii="Times New Roman" w:eastAsia="Times New Roman" w:hAnsi="Times New Roman" w:cs="Times New Roman"/>
          <w:spacing w:val="34"/>
          <w:sz w:val="28"/>
          <w:szCs w:val="28"/>
        </w:rPr>
        <w:t>ПОСТАНОВЛЕНИЕ</w:t>
      </w:r>
    </w:p>
    <w:p>
      <w:pPr>
        <w:spacing w:before="0" w:after="0"/>
        <w:ind w:right="423" w:firstLine="709"/>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right="423" w:firstLine="709"/>
        <w:jc w:val="center"/>
        <w:rPr>
          <w:sz w:val="28"/>
          <w:szCs w:val="28"/>
        </w:rPr>
      </w:pPr>
    </w:p>
    <w:tbl>
      <w:tblPr>
        <w:tblInd w:w="113" w:type="dxa"/>
        <w:tblCellMar>
          <w:top w:w="0" w:type="dxa"/>
          <w:left w:w="0" w:type="dxa"/>
          <w:bottom w:w="0" w:type="dxa"/>
          <w:right w:w="0" w:type="dxa"/>
        </w:tblCellMar>
      </w:tblPr>
      <w:tblGrid>
        <w:gridCol w:w="4793"/>
        <w:gridCol w:w="4783"/>
      </w:tblGrid>
      <w:tr>
        <w:tblPrEx>
          <w:tblInd w:w="113" w:type="dxa"/>
          <w:tblCellMar>
            <w:top w:w="0" w:type="dxa"/>
            <w:left w:w="0" w:type="dxa"/>
            <w:bottom w:w="0" w:type="dxa"/>
            <w:right w:w="0" w:type="dxa"/>
          </w:tblCellMar>
        </w:tblPrEx>
        <w:trPr>
          <w:trHeight w:val="97"/>
        </w:trPr>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8"/>
                <w:szCs w:val="28"/>
              </w:rPr>
            </w:pPr>
            <w:r>
              <w:rPr>
                <w:rStyle w:val="cat-Addressgrp-0rplc-0"/>
                <w:rFonts w:ascii="Times New Roman" w:eastAsia="Times New Roman" w:hAnsi="Times New Roman" w:cs="Times New Roman"/>
                <w:b w:val="0"/>
                <w:bCs w:val="0"/>
                <w:i w:val="0"/>
                <w:iCs w:val="0"/>
                <w:smallCaps w:val="0"/>
                <w:color w:val="000000"/>
                <w:sz w:val="28"/>
                <w:szCs w:val="28"/>
              </w:rPr>
              <w:t>адрес</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8"/>
                <w:szCs w:val="28"/>
              </w:rPr>
            </w:pPr>
            <w:r>
              <w:rPr>
                <w:rFonts w:ascii="Times New Roman" w:eastAsia="Times New Roman" w:hAnsi="Times New Roman" w:cs="Times New Roman"/>
                <w:b w:val="0"/>
                <w:bCs w:val="0"/>
                <w:i w:val="0"/>
                <w:iCs w:val="0"/>
                <w:smallCaps w:val="0"/>
                <w:color w:val="000000"/>
                <w:sz w:val="28"/>
                <w:szCs w:val="28"/>
              </w:rPr>
              <w:t>15</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мая 2026</w:t>
            </w:r>
            <w:r>
              <w:rPr>
                <w:rFonts w:ascii="Times New Roman" w:eastAsia="Times New Roman" w:hAnsi="Times New Roman" w:cs="Times New Roman"/>
                <w:b w:val="0"/>
                <w:bCs w:val="0"/>
                <w:i w:val="0"/>
                <w:iCs w:val="0"/>
                <w:smallCaps w:val="0"/>
                <w:color w:val="000000"/>
                <w:sz w:val="28"/>
                <w:szCs w:val="28"/>
              </w:rPr>
              <w:t xml:space="preserve"> года</w:t>
            </w:r>
          </w:p>
        </w:tc>
      </w:tr>
    </w:tbl>
    <w:p>
      <w:pPr>
        <w:spacing w:before="0" w:after="0"/>
        <w:ind w:right="423" w:firstLine="709"/>
        <w:jc w:val="both"/>
        <w:rPr>
          <w:sz w:val="28"/>
          <w:szCs w:val="28"/>
        </w:rPr>
      </w:pPr>
    </w:p>
    <w:p>
      <w:pPr>
        <w:spacing w:before="0" w:after="0"/>
        <w:ind w:right="423" w:firstLine="709"/>
        <w:jc w:val="both"/>
        <w:rPr>
          <w:sz w:val="28"/>
          <w:szCs w:val="28"/>
        </w:rPr>
      </w:pPr>
      <w:r>
        <w:rPr>
          <w:rFonts w:ascii="Times New Roman" w:eastAsia="Times New Roman" w:hAnsi="Times New Roman" w:cs="Times New Roman"/>
          <w:sz w:val="28"/>
          <w:szCs w:val="28"/>
        </w:rPr>
        <w:t>Резолютивная часть постановления объявлена 12.05.2026</w:t>
      </w:r>
    </w:p>
    <w:p>
      <w:pPr>
        <w:spacing w:before="0" w:after="0"/>
        <w:ind w:right="423" w:firstLine="709"/>
        <w:jc w:val="both"/>
        <w:rPr>
          <w:sz w:val="28"/>
          <w:szCs w:val="28"/>
        </w:rPr>
      </w:pPr>
      <w:r>
        <w:rPr>
          <w:rFonts w:ascii="Times New Roman" w:eastAsia="Times New Roman" w:hAnsi="Times New Roman" w:cs="Times New Roman"/>
          <w:sz w:val="28"/>
          <w:szCs w:val="28"/>
        </w:rPr>
        <w:t>Мотивированное постановление составлено 15.05.2026</w:t>
      </w:r>
    </w:p>
    <w:p>
      <w:pPr>
        <w:spacing w:before="0" w:after="0"/>
        <w:ind w:right="423"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ровой судья судебного участка №3</w:t>
      </w:r>
      <w:r>
        <w:rPr>
          <w:rFonts w:ascii="Times New Roman" w:eastAsia="Times New Roman" w:hAnsi="Times New Roman" w:cs="Times New Roman"/>
          <w:sz w:val="28"/>
          <w:szCs w:val="28"/>
        </w:rPr>
        <w:t xml:space="preserve"> Ханты-Мансийского судебного района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9rplc-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Addressgrp-2rplc-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материалы дела об административном правонарушении в отношении Замятина </w:t>
      </w:r>
      <w:r>
        <w:rPr>
          <w:rStyle w:val="cat-UserDefinedgrp-65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62rplc-9"/>
          <w:rFonts w:ascii="Times New Roman" w:eastAsia="Times New Roman" w:hAnsi="Times New Roman" w:cs="Times New Roman"/>
          <w:sz w:val="28"/>
          <w:szCs w:val="28"/>
        </w:rPr>
        <w:t>...</w:t>
      </w:r>
      <w:r>
        <w:rPr>
          <w:rStyle w:val="cat-PassportDatagrp-48rplc-10"/>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Ханты-Мансийского автономного округа-Югры</w:t>
      </w:r>
      <w:r>
        <w:rPr>
          <w:rFonts w:ascii="Times New Roman" w:eastAsia="Times New Roman" w:hAnsi="Times New Roman" w:cs="Times New Roman"/>
          <w:sz w:val="28"/>
          <w:szCs w:val="28"/>
        </w:rPr>
        <w:t xml:space="preserve">, зарегистрированного и проживающего по адресу: </w:t>
      </w:r>
      <w:r>
        <w:rPr>
          <w:rStyle w:val="cat-Addressgrp-3rplc-1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4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место работы </w:t>
      </w:r>
      <w:r>
        <w:rPr>
          <w:rStyle w:val="cat-UserDefinedgrp-66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w:t>
      </w:r>
      <w:r>
        <w:rPr>
          <w:rStyle w:val="cat-PassportDatagrp-49rplc-14"/>
          <w:rFonts w:ascii="Times New Roman" w:eastAsia="Times New Roman" w:hAnsi="Times New Roman" w:cs="Times New Roman"/>
          <w:sz w:val="28"/>
          <w:szCs w:val="28"/>
        </w:rPr>
        <w:t>паспортные данные</w:t>
      </w:r>
      <w:r>
        <w:rPr>
          <w:rStyle w:val="cat-ExternalSystemDefinedgrp-61rplc-15"/>
          <w:rFonts w:ascii="Times New Roman" w:eastAsia="Times New Roman" w:hAnsi="Times New Roman" w:cs="Times New Roman"/>
          <w:sz w:val="28"/>
          <w:szCs w:val="28"/>
        </w:rPr>
        <w:t>...</w:t>
      </w:r>
      <w:r>
        <w:rPr>
          <w:rStyle w:val="cat-ExternalSystemDefinedgrp-63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ХМАО-Югре,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 за нарушение ПДД РФ,</w:t>
      </w:r>
    </w:p>
    <w:p>
      <w:pPr>
        <w:spacing w:before="0" w:after="0"/>
        <w:ind w:firstLine="709"/>
        <w:jc w:val="both"/>
        <w:rPr>
          <w:sz w:val="28"/>
          <w:szCs w:val="28"/>
        </w:rPr>
      </w:pPr>
      <w:r>
        <w:rPr>
          <w:rFonts w:ascii="Times New Roman" w:eastAsia="Times New Roman" w:hAnsi="Times New Roman" w:cs="Times New Roman"/>
          <w:sz w:val="28"/>
          <w:szCs w:val="28"/>
        </w:rPr>
        <w:t>о совершении административного правонарушения, предусмотренного ч.1 ст.12.8 Кодекса Российской Федерации об административных правонарушениях (далее – КоАП РФ),</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34"/>
          <w:sz w:val="28"/>
          <w:szCs w:val="28"/>
        </w:rPr>
        <w:t>с</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34"/>
          <w:sz w:val="28"/>
          <w:szCs w:val="28"/>
        </w:rPr>
        <w:t>т</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34"/>
          <w:sz w:val="28"/>
          <w:szCs w:val="28"/>
        </w:rPr>
        <w:t>а</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34"/>
          <w:sz w:val="28"/>
          <w:szCs w:val="28"/>
        </w:rPr>
        <w:t>н</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34"/>
          <w:sz w:val="28"/>
          <w:szCs w:val="28"/>
        </w:rPr>
        <w:t>о</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34"/>
          <w:sz w:val="28"/>
          <w:szCs w:val="28"/>
        </w:rPr>
        <w:t>в</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34"/>
          <w:sz w:val="28"/>
          <w:szCs w:val="28"/>
        </w:rPr>
        <w:t>и</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34"/>
          <w:sz w:val="28"/>
          <w:szCs w:val="28"/>
        </w:rPr>
        <w:t>л:</w:t>
      </w:r>
    </w:p>
    <w:p>
      <w:pPr>
        <w:spacing w:before="0" w:after="0"/>
        <w:ind w:firstLine="709"/>
        <w:jc w:val="center"/>
        <w:rPr>
          <w:sz w:val="28"/>
          <w:szCs w:val="28"/>
        </w:rPr>
      </w:pPr>
    </w:p>
    <w:p>
      <w:pPr>
        <w:spacing w:before="0" w:after="0"/>
        <w:ind w:firstLine="708"/>
        <w:jc w:val="both"/>
        <w:rPr>
          <w:sz w:val="28"/>
          <w:szCs w:val="28"/>
        </w:rPr>
      </w:pPr>
      <w:r>
        <w:rPr>
          <w:rStyle w:val="cat-FIOgrp-31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01.06.2025 в 03:14 </w:t>
      </w:r>
      <w:r>
        <w:rPr>
          <w:rFonts w:ascii="Times New Roman" w:eastAsia="Times New Roman" w:hAnsi="Times New Roman" w:cs="Times New Roman"/>
          <w:sz w:val="28"/>
          <w:szCs w:val="28"/>
        </w:rPr>
        <w:t xml:space="preserve">в районе дома №63 по </w:t>
      </w:r>
      <w:r>
        <w:rPr>
          <w:rStyle w:val="cat-Addressgrp-6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5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управлял транспортным средством марки </w:t>
      </w:r>
      <w:r>
        <w:rPr>
          <w:rStyle w:val="cat-CarMakeModelgrp-53rplc-2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67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будучи в состоянии опьянения, </w:t>
      </w:r>
      <w:r>
        <w:rPr>
          <w:rFonts w:ascii="Times New Roman" w:eastAsia="Times New Roman" w:hAnsi="Times New Roman" w:cs="Times New Roman"/>
          <w:sz w:val="28"/>
          <w:szCs w:val="28"/>
        </w:rPr>
        <w:t xml:space="preserve">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Style w:val="cat-FIOgrp-32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содержат уголовно наказуемого деяния.</w:t>
      </w:r>
    </w:p>
    <w:p>
      <w:pPr>
        <w:spacing w:before="0" w:after="0"/>
        <w:ind w:firstLine="708"/>
        <w:jc w:val="both"/>
        <w:rPr>
          <w:sz w:val="28"/>
          <w:szCs w:val="28"/>
        </w:rPr>
      </w:pPr>
      <w:r>
        <w:rPr>
          <w:rStyle w:val="cat-FIOgrp-31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не явился, о месте и времени судебного заседания </w:t>
      </w:r>
      <w:r>
        <w:rPr>
          <w:rFonts w:ascii="Times New Roman" w:eastAsia="Times New Roman" w:hAnsi="Times New Roman" w:cs="Times New Roman"/>
          <w:sz w:val="28"/>
          <w:szCs w:val="28"/>
        </w:rPr>
        <w:t>извещен</w:t>
      </w:r>
      <w:r>
        <w:rPr>
          <w:rFonts w:ascii="Times New Roman" w:eastAsia="Times New Roman" w:hAnsi="Times New Roman" w:cs="Times New Roman"/>
          <w:sz w:val="28"/>
          <w:szCs w:val="28"/>
        </w:rPr>
        <w:t xml:space="preserve"> надлежащим образом</w:t>
      </w:r>
      <w:r>
        <w:rPr>
          <w:rFonts w:ascii="Times New Roman" w:eastAsia="Times New Roman" w:hAnsi="Times New Roman" w:cs="Times New Roman"/>
          <w:sz w:val="28"/>
          <w:szCs w:val="28"/>
        </w:rPr>
        <w:t>, до начала судебного заседания представил ходатайство об отложении судебного заседания, в связи с необходимостью ознакомления с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 xml:space="preserve">Данное ходатайство не подлежит удовлетворению, поскольку защитник </w:t>
      </w:r>
      <w:r>
        <w:rPr>
          <w:rStyle w:val="cat-UserDefinedgrp-70rplc-27"/>
          <w:rFonts w:ascii="Times New Roman" w:eastAsia="Times New Roman" w:hAnsi="Times New Roman" w:cs="Times New Roman"/>
          <w:sz w:val="28"/>
          <w:szCs w:val="28"/>
        </w:rPr>
        <w:t>...</w:t>
      </w:r>
      <w:r>
        <w:rPr>
          <w:rFonts w:ascii="Times New Roman" w:eastAsia="Times New Roman" w:hAnsi="Times New Roman" w:cs="Times New Roman"/>
          <w:sz w:val="28"/>
          <w:szCs w:val="28"/>
        </w:rPr>
        <w:t>Р. в ходе производства по делу об административном правонарушении дважды знакомился с материалами дела, что подтверждается его подписью (л.д.29-31, 97-99).</w:t>
      </w:r>
      <w:r>
        <w:rPr>
          <w:rFonts w:ascii="Times New Roman" w:eastAsia="Times New Roman" w:hAnsi="Times New Roman" w:cs="Times New Roman"/>
          <w:sz w:val="28"/>
          <w:szCs w:val="28"/>
        </w:rPr>
        <w:t xml:space="preserve"> З</w:t>
      </w:r>
      <w:r>
        <w:rPr>
          <w:rFonts w:ascii="Times New Roman" w:eastAsia="Times New Roman" w:hAnsi="Times New Roman" w:cs="Times New Roman"/>
          <w:sz w:val="28"/>
          <w:szCs w:val="28"/>
        </w:rPr>
        <w:t xml:space="preserve">ащитник </w:t>
      </w:r>
      <w:r>
        <w:rPr>
          <w:rStyle w:val="cat-UserDefinedgrp-69rplc-30"/>
          <w:rFonts w:ascii="Times New Roman" w:eastAsia="Times New Roman" w:hAnsi="Times New Roman" w:cs="Times New Roman"/>
          <w:sz w:val="28"/>
          <w:szCs w:val="28"/>
        </w:rPr>
        <w:t>...</w:t>
      </w:r>
      <w:r>
        <w:rPr>
          <w:rStyle w:val="cat-UserDefinedgrp-70rplc-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Р. заблаговременно был извещен о судебном заседании посредством получения судебной повестки 24.04.2026, следовательно, как он сам, так и </w:t>
      </w:r>
      <w:r>
        <w:rPr>
          <w:rStyle w:val="cat-FIOgrp-31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имели возможность ознакомиться с материалами дела до начала судебного заседания. При этом, </w:t>
      </w:r>
      <w:r>
        <w:rPr>
          <w:rStyle w:val="cat-FIOgrp-31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уклоняется от </w:t>
      </w:r>
      <w:r>
        <w:rPr>
          <w:rFonts w:ascii="Times New Roman" w:eastAsia="Times New Roman" w:hAnsi="Times New Roman" w:cs="Times New Roman"/>
          <w:sz w:val="28"/>
          <w:szCs w:val="28"/>
        </w:rPr>
        <w:t>получения судебных повесток</w:t>
      </w:r>
      <w:r>
        <w:rPr>
          <w:rFonts w:ascii="Times New Roman" w:eastAsia="Times New Roman" w:hAnsi="Times New Roman" w:cs="Times New Roman"/>
          <w:sz w:val="28"/>
          <w:szCs w:val="28"/>
        </w:rPr>
        <w:t xml:space="preserve"> и извещения его по номеру телефона, указанному им в процессуальных документах, составленных с его участием. </w:t>
      </w:r>
    </w:p>
    <w:p>
      <w:pPr>
        <w:spacing w:before="0" w:after="0"/>
        <w:ind w:firstLine="709"/>
        <w:jc w:val="both"/>
        <w:rPr>
          <w:sz w:val="28"/>
          <w:szCs w:val="28"/>
        </w:rPr>
      </w:pPr>
      <w:r>
        <w:rPr>
          <w:rFonts w:ascii="Times New Roman" w:eastAsia="Times New Roman" w:hAnsi="Times New Roman" w:cs="Times New Roman"/>
          <w:sz w:val="28"/>
          <w:szCs w:val="28"/>
        </w:rPr>
        <w:t xml:space="preserve">В связи с чем, мировой судья приходит к выводу об умышленном затягивании лицом, привлекаемым к административной ответственности, сроков </w:t>
      </w:r>
      <w:r>
        <w:rPr>
          <w:rFonts w:ascii="Times New Roman" w:eastAsia="Times New Roman" w:hAnsi="Times New Roman" w:cs="Times New Roman"/>
          <w:sz w:val="28"/>
          <w:szCs w:val="28"/>
        </w:rPr>
        <w:t>рассмотрения дела с</w:t>
      </w:r>
      <w:r>
        <w:rPr>
          <w:rFonts w:ascii="Times New Roman" w:eastAsia="Times New Roman" w:hAnsi="Times New Roman" w:cs="Times New Roman"/>
          <w:sz w:val="28"/>
          <w:szCs w:val="28"/>
        </w:rPr>
        <w:t xml:space="preserve"> целью избежать административной ответственности</w:t>
      </w:r>
      <w:r>
        <w:rPr>
          <w:rFonts w:ascii="Times New Roman" w:eastAsia="Times New Roman" w:hAnsi="Times New Roman" w:cs="Times New Roman"/>
          <w:sz w:val="28"/>
          <w:szCs w:val="28"/>
        </w:rPr>
        <w:t>, и отсутствии у</w:t>
      </w:r>
      <w:r>
        <w:rPr>
          <w:rFonts w:ascii="Times New Roman" w:eastAsia="Times New Roman" w:hAnsi="Times New Roman" w:cs="Times New Roman"/>
          <w:sz w:val="28"/>
          <w:szCs w:val="28"/>
        </w:rPr>
        <w:t xml:space="preserve"> суда оснований для отложения судебного заседания.</w:t>
      </w:r>
    </w:p>
    <w:p>
      <w:pPr>
        <w:spacing w:before="0" w:after="0"/>
        <w:ind w:firstLine="708"/>
        <w:jc w:val="both"/>
        <w:rPr>
          <w:sz w:val="28"/>
          <w:szCs w:val="28"/>
        </w:rPr>
      </w:pPr>
      <w:r>
        <w:rPr>
          <w:rFonts w:ascii="Times New Roman" w:eastAsia="Times New Roman" w:hAnsi="Times New Roman" w:cs="Times New Roman"/>
          <w:sz w:val="28"/>
          <w:szCs w:val="28"/>
        </w:rPr>
        <w:t xml:space="preserve">Защитник </w:t>
      </w:r>
      <w:r>
        <w:rPr>
          <w:rStyle w:val="cat-UserDefinedgrp-70rplc-38"/>
          <w:rFonts w:ascii="Times New Roman" w:eastAsia="Times New Roman" w:hAnsi="Times New Roman" w:cs="Times New Roman"/>
          <w:sz w:val="28"/>
          <w:szCs w:val="28"/>
        </w:rPr>
        <w:t>...</w:t>
      </w:r>
      <w:r>
        <w:rPr>
          <w:rStyle w:val="cat-UserDefinedgrp-68rplc-39"/>
          <w:rFonts w:ascii="Times New Roman" w:eastAsia="Times New Roman" w:hAnsi="Times New Roman" w:cs="Times New Roman"/>
          <w:sz w:val="28"/>
          <w:szCs w:val="28"/>
        </w:rPr>
        <w:t>...</w:t>
      </w:r>
      <w:r>
        <w:rPr>
          <w:rStyle w:val="cat-FIOgrp-33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о месте и времени судебного заседания извещен надлежащим образом посредством получения 24.04.2026 судебной повестки, об отложении судебного заседания не ходатайствовал.</w:t>
      </w:r>
    </w:p>
    <w:p>
      <w:pPr>
        <w:spacing w:before="0" w:after="0"/>
        <w:ind w:firstLine="709"/>
        <w:jc w:val="both"/>
        <w:rPr>
          <w:sz w:val="28"/>
          <w:szCs w:val="28"/>
        </w:rPr>
      </w:pPr>
      <w:r>
        <w:rPr>
          <w:rFonts w:ascii="Times New Roman" w:eastAsia="Times New Roman" w:hAnsi="Times New Roman" w:cs="Times New Roman"/>
          <w:sz w:val="28"/>
          <w:szCs w:val="28"/>
        </w:rPr>
        <w:t>Мировой судья, руководствуясь ч.2 ст.25.1</w:t>
      </w:r>
      <w:r>
        <w:rPr>
          <w:rFonts w:ascii="Times New Roman" w:eastAsia="Times New Roman" w:hAnsi="Times New Roman" w:cs="Times New Roman"/>
          <w:sz w:val="28"/>
          <w:szCs w:val="28"/>
        </w:rPr>
        <w:t>, ч.3 ст.25.5</w:t>
      </w:r>
      <w:r>
        <w:rPr>
          <w:rFonts w:ascii="Times New Roman" w:eastAsia="Times New Roman" w:hAnsi="Times New Roman" w:cs="Times New Roman"/>
          <w:sz w:val="28"/>
          <w:szCs w:val="28"/>
        </w:rPr>
        <w:t xml:space="preserve"> КоАП РФ, счел возможным рассмотреть дело об административном правонарушении в отсутствии </w:t>
      </w:r>
      <w:r>
        <w:rPr>
          <w:rStyle w:val="cat-FIOgrp-32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его защитника </w:t>
      </w:r>
      <w:r>
        <w:rPr>
          <w:rStyle w:val="cat-FIOgrp-34rplc-43"/>
          <w:rFonts w:ascii="Times New Roman" w:eastAsia="Times New Roman" w:hAnsi="Times New Roman" w:cs="Times New Roman"/>
          <w:sz w:val="28"/>
          <w:szCs w:val="28"/>
        </w:rPr>
        <w:t>фио</w:t>
      </w:r>
    </w:p>
    <w:p>
      <w:pPr>
        <w:spacing w:before="0" w:after="0"/>
        <w:ind w:firstLine="708"/>
        <w:jc w:val="both"/>
        <w:rPr>
          <w:sz w:val="28"/>
          <w:szCs w:val="28"/>
        </w:rPr>
      </w:pPr>
      <w:r>
        <w:rPr>
          <w:rFonts w:ascii="Times New Roman" w:eastAsia="Times New Roman" w:hAnsi="Times New Roman" w:cs="Times New Roman"/>
          <w:sz w:val="28"/>
          <w:szCs w:val="28"/>
        </w:rPr>
        <w:t xml:space="preserve">Свидетель </w:t>
      </w:r>
      <w:r>
        <w:rPr>
          <w:rStyle w:val="cat-FIOgrp-35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показал, что </w:t>
      </w:r>
      <w:r>
        <w:rPr>
          <w:rFonts w:ascii="Times New Roman" w:eastAsia="Times New Roman" w:hAnsi="Times New Roman" w:cs="Times New Roman"/>
          <w:sz w:val="28"/>
          <w:szCs w:val="28"/>
        </w:rPr>
        <w:t xml:space="preserve">работает в должности инспектора ДПС Отдела Госавтоинспекции </w:t>
      </w:r>
      <w:r>
        <w:rPr>
          <w:rStyle w:val="cat-FIOgrp-36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МВД России «Ханты-Мансийский». В ночь с 31.05.2025 на 01.06.2025 совместно </w:t>
      </w:r>
      <w:r>
        <w:rPr>
          <w:rFonts w:ascii="Times New Roman" w:eastAsia="Times New Roman" w:hAnsi="Times New Roman" w:cs="Times New Roman"/>
          <w:sz w:val="28"/>
          <w:szCs w:val="28"/>
        </w:rPr>
        <w:t xml:space="preserve">с инспектором ГАИ </w:t>
      </w:r>
      <w:r>
        <w:rPr>
          <w:rStyle w:val="cat-FIOgrp-37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заступили на ночное дежурство, на служебном автомобиле патрулировали улицы </w:t>
      </w:r>
      <w:r>
        <w:rPr>
          <w:rStyle w:val="cat-Addressgrp-0rplc-4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Проез</w:t>
      </w:r>
      <w:r>
        <w:rPr>
          <w:rFonts w:ascii="Times New Roman" w:eastAsia="Times New Roman" w:hAnsi="Times New Roman" w:cs="Times New Roman"/>
          <w:sz w:val="28"/>
          <w:szCs w:val="28"/>
        </w:rPr>
        <w:t xml:space="preserve">жая перекресток </w:t>
      </w:r>
      <w:r>
        <w:rPr>
          <w:rStyle w:val="cat-Addressgrp-7rplc-5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Мира, повернули в сторону </w:t>
      </w:r>
      <w:r>
        <w:rPr>
          <w:rStyle w:val="cat-Addressgrp-8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Увидели автомобиль </w:t>
      </w:r>
      <w:r>
        <w:rPr>
          <w:rStyle w:val="cat-CarMakeModelgrp-53rplc-5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синего цвета</w:t>
      </w:r>
      <w:r>
        <w:rPr>
          <w:rFonts w:ascii="Times New Roman" w:eastAsia="Times New Roman" w:hAnsi="Times New Roman" w:cs="Times New Roman"/>
          <w:sz w:val="28"/>
          <w:szCs w:val="28"/>
        </w:rPr>
        <w:t xml:space="preserve">, двигавшийся позади них, других автомобилей </w:t>
      </w:r>
      <w:r>
        <w:rPr>
          <w:rFonts w:ascii="Times New Roman" w:eastAsia="Times New Roman" w:hAnsi="Times New Roman" w:cs="Times New Roman"/>
          <w:sz w:val="28"/>
          <w:szCs w:val="28"/>
        </w:rPr>
        <w:t xml:space="preserve">на дороге не было, они приняли решение об остановке и проверке водителя данного автомобиля, проехали дальше по </w:t>
      </w:r>
      <w:r>
        <w:rPr>
          <w:rStyle w:val="cat-Addressgrp-6rplc-5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 остановились, ожидая автомобиль.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Увидели, что</w:t>
      </w:r>
      <w:r>
        <w:rPr>
          <w:rFonts w:ascii="Times New Roman" w:eastAsia="Times New Roman" w:hAnsi="Times New Roman" w:cs="Times New Roman"/>
          <w:sz w:val="28"/>
          <w:szCs w:val="28"/>
        </w:rPr>
        <w:t xml:space="preserve"> автомобиль </w:t>
      </w:r>
      <w:r>
        <w:rPr>
          <w:rStyle w:val="cat-CarMakeModelgrp-54rplc-5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резко завернул налево в сторону стоянки </w:t>
      </w:r>
      <w:r>
        <w:rPr>
          <w:rFonts w:ascii="Times New Roman" w:eastAsia="Times New Roman" w:hAnsi="Times New Roman" w:cs="Times New Roman"/>
          <w:sz w:val="28"/>
          <w:szCs w:val="28"/>
        </w:rPr>
        <w:t xml:space="preserve">на </w:t>
      </w:r>
      <w:r>
        <w:rPr>
          <w:rStyle w:val="cat-Addressgrp-6rplc-5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 остановился. Они </w:t>
      </w:r>
      <w:r>
        <w:rPr>
          <w:rFonts w:ascii="Times New Roman" w:eastAsia="Times New Roman" w:hAnsi="Times New Roman" w:cs="Times New Roman"/>
          <w:sz w:val="28"/>
          <w:szCs w:val="28"/>
        </w:rPr>
        <w:t xml:space="preserve">незамедлительно </w:t>
      </w:r>
      <w:r>
        <w:rPr>
          <w:rFonts w:ascii="Times New Roman" w:eastAsia="Times New Roman" w:hAnsi="Times New Roman" w:cs="Times New Roman"/>
          <w:sz w:val="28"/>
          <w:szCs w:val="28"/>
        </w:rPr>
        <w:t xml:space="preserve">развернулись, подъехали к автомобилю, попросили у водителя документы, из автомобиля почувствовали запах алкоголя, между передними пассажирскими сиденьями стояла банка пива. Они попросили водителя пройти в патрульный автомобиль, установили личность его личность, водителем был </w:t>
      </w:r>
      <w:r>
        <w:rPr>
          <w:rStyle w:val="cat-FIOgrp-31rplc-5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разговоре с ним от него исходил запах алкоголя.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 результатам </w:t>
      </w:r>
      <w:r>
        <w:rPr>
          <w:rFonts w:ascii="Times New Roman" w:eastAsia="Times New Roman" w:hAnsi="Times New Roman" w:cs="Times New Roman"/>
          <w:sz w:val="28"/>
          <w:szCs w:val="28"/>
        </w:rPr>
        <w:t>освидетельствования на состояние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 </w:t>
      </w:r>
      <w:r>
        <w:rPr>
          <w:rStyle w:val="cat-FIOgrp-38rplc-5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установлено состояние алкогольного опьянения, с результатами освидетельствования </w:t>
      </w:r>
      <w:r>
        <w:rPr>
          <w:rStyle w:val="cat-FIOgrp-38rplc-5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согласился, тогда </w:t>
      </w:r>
      <w:r>
        <w:rPr>
          <w:rFonts w:ascii="Times New Roman" w:eastAsia="Times New Roman" w:hAnsi="Times New Roman" w:cs="Times New Roman"/>
          <w:sz w:val="28"/>
          <w:szCs w:val="28"/>
        </w:rPr>
        <w:t>они проехали психоневрологическую больницу для медицинского освидетельствования, где</w:t>
      </w:r>
      <w:r>
        <w:rPr>
          <w:rFonts w:ascii="Times New Roman" w:eastAsia="Times New Roman" w:hAnsi="Times New Roman" w:cs="Times New Roman"/>
          <w:sz w:val="28"/>
          <w:szCs w:val="28"/>
        </w:rPr>
        <w:t xml:space="preserve"> у </w:t>
      </w:r>
      <w:r>
        <w:rPr>
          <w:rStyle w:val="cat-FIOgrp-38rplc-5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также установлено состояние опьянения. </w:t>
      </w:r>
      <w:r>
        <w:rPr>
          <w:rStyle w:val="cat-FIOgrp-38rplc-6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лично не знал, видел иногда в отделе полиции, каких-либо личных неприязненных отношений к нему не испытывает, конфликтов с ним не было.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Свидетель </w:t>
      </w:r>
      <w:r>
        <w:rPr>
          <w:rStyle w:val="cat-FIOgrp-39rplc-6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показал, что </w:t>
      </w:r>
      <w:r>
        <w:rPr>
          <w:rFonts w:ascii="Times New Roman" w:eastAsia="Times New Roman" w:hAnsi="Times New Roman" w:cs="Times New Roman"/>
          <w:sz w:val="28"/>
          <w:szCs w:val="28"/>
        </w:rPr>
        <w:t xml:space="preserve">работает в должности инспектора </w:t>
      </w:r>
      <w:r>
        <w:rPr>
          <w:rStyle w:val="cat-FIOgrp-40rplc-6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МВД России «Ханты-Мансийский», </w:t>
      </w:r>
      <w:r>
        <w:rPr>
          <w:rFonts w:ascii="Times New Roman" w:eastAsia="Times New Roman" w:hAnsi="Times New Roman" w:cs="Times New Roman"/>
          <w:sz w:val="28"/>
          <w:szCs w:val="28"/>
        </w:rPr>
        <w:t xml:space="preserve">вместе с инспектором ГАИ </w:t>
      </w:r>
      <w:r>
        <w:rPr>
          <w:rStyle w:val="cat-FIOgrp-41rplc-6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31.05.2025 они </w:t>
      </w:r>
      <w:r>
        <w:rPr>
          <w:rFonts w:ascii="Times New Roman" w:eastAsia="Times New Roman" w:hAnsi="Times New Roman" w:cs="Times New Roman"/>
          <w:sz w:val="28"/>
          <w:szCs w:val="28"/>
        </w:rPr>
        <w:t xml:space="preserve">заступили на ночное дежурство, на служебном автомобиле патрулировали улицы </w:t>
      </w:r>
      <w:r>
        <w:rPr>
          <w:rStyle w:val="cat-Addressgrp-0rplc-6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 перекрестке </w:t>
      </w:r>
      <w:r>
        <w:rPr>
          <w:rStyle w:val="cat-Addressgrp-7rplc-6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 Мира они остановились на светофоре, за ними на расстоянии около 60 метров остановился автомобиль марки </w:t>
      </w:r>
      <w:r>
        <w:rPr>
          <w:rStyle w:val="cat-CarMakeModelgrp-53rplc-6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Им показалось это подозрительным, кроме того, у данного автомобиля были тонированные окна. Они приняли решение об остановке данного транспортного средства, нашли место для обзора, остановились, но водитель автомобиля </w:t>
      </w:r>
      <w:r>
        <w:rPr>
          <w:rStyle w:val="cat-CarMakeModelgrp-55rplc-6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увидев, что он остановились, резко повернул</w:t>
      </w:r>
      <w:r>
        <w:rPr>
          <w:rFonts w:ascii="Times New Roman" w:eastAsia="Times New Roman" w:hAnsi="Times New Roman" w:cs="Times New Roman"/>
          <w:sz w:val="28"/>
          <w:szCs w:val="28"/>
        </w:rPr>
        <w:t xml:space="preserve"> налево</w:t>
      </w:r>
      <w:r>
        <w:rPr>
          <w:rFonts w:ascii="Times New Roman" w:eastAsia="Times New Roman" w:hAnsi="Times New Roman" w:cs="Times New Roman"/>
          <w:sz w:val="28"/>
          <w:szCs w:val="28"/>
        </w:rPr>
        <w:t xml:space="preserve">, они </w:t>
      </w:r>
      <w:r>
        <w:rPr>
          <w:rFonts w:ascii="Times New Roman" w:eastAsia="Times New Roman" w:hAnsi="Times New Roman" w:cs="Times New Roman"/>
          <w:sz w:val="28"/>
          <w:szCs w:val="28"/>
        </w:rPr>
        <w:t xml:space="preserve">незамедлительно </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азвернулись и </w:t>
      </w:r>
      <w:r>
        <w:rPr>
          <w:rFonts w:ascii="Times New Roman" w:eastAsia="Times New Roman" w:hAnsi="Times New Roman" w:cs="Times New Roman"/>
          <w:sz w:val="28"/>
          <w:szCs w:val="28"/>
        </w:rPr>
        <w:t>поехали за ним, затем</w:t>
      </w:r>
      <w:r>
        <w:rPr>
          <w:rFonts w:ascii="Times New Roman" w:eastAsia="Times New Roman" w:hAnsi="Times New Roman" w:cs="Times New Roman"/>
          <w:sz w:val="28"/>
          <w:szCs w:val="28"/>
        </w:rPr>
        <w:t xml:space="preserve"> водитель автомобиля </w:t>
      </w:r>
      <w:r>
        <w:rPr>
          <w:rStyle w:val="cat-CarMakeModelgrp-53rplc-6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остановился на </w:t>
      </w:r>
      <w:r>
        <w:rPr>
          <w:rFonts w:ascii="Times New Roman" w:eastAsia="Times New Roman" w:hAnsi="Times New Roman" w:cs="Times New Roman"/>
          <w:sz w:val="28"/>
          <w:szCs w:val="28"/>
        </w:rPr>
        <w:t xml:space="preserve">стоянке </w:t>
      </w:r>
      <w:r>
        <w:rPr>
          <w:rFonts w:ascii="Times New Roman" w:eastAsia="Times New Roman" w:hAnsi="Times New Roman" w:cs="Times New Roman"/>
          <w:sz w:val="28"/>
          <w:szCs w:val="28"/>
        </w:rPr>
        <w:t xml:space="preserve">в районе дома №63 по </w:t>
      </w:r>
      <w:r>
        <w:rPr>
          <w:rStyle w:val="cat-Addressgrp-6rplc-7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Подъехав к данному автомобилю, они попросили у водителя документы, водитель открыл окно, они почувствовал</w:t>
      </w:r>
      <w:r>
        <w:rPr>
          <w:rFonts w:ascii="Times New Roman" w:eastAsia="Times New Roman" w:hAnsi="Times New Roman" w:cs="Times New Roman"/>
          <w:sz w:val="28"/>
          <w:szCs w:val="28"/>
        </w:rPr>
        <w:t>и запах алкоголя, между передним</w:t>
      </w:r>
      <w:r>
        <w:rPr>
          <w:rFonts w:ascii="Times New Roman" w:eastAsia="Times New Roman" w:hAnsi="Times New Roman" w:cs="Times New Roman"/>
          <w:sz w:val="28"/>
          <w:szCs w:val="28"/>
        </w:rPr>
        <w:t xml:space="preserve">и сиденьями стояла банка пива. Водитель представился </w:t>
      </w:r>
      <w:r>
        <w:rPr>
          <w:rStyle w:val="cat-FIOgrp-31rplc-7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Они попросили водителя пройти в патрульный автомобиль, при разговоре с </w:t>
      </w:r>
      <w:r>
        <w:rPr>
          <w:rStyle w:val="cat-FIOgrp-38rplc-7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него исходил запах алкоголя. Они предложили </w:t>
      </w:r>
      <w:r>
        <w:rPr>
          <w:rStyle w:val="cat-FIOgrp-38rplc-7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пройти освидетельствование на состояние алкогольного опьянения, по результатам которого установлено состояние алкогольного опьянения, с результатами освидетельствования </w:t>
      </w:r>
      <w:r>
        <w:rPr>
          <w:rStyle w:val="cat-FIOgrp-38rplc-7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согласился, </w:t>
      </w:r>
      <w:r>
        <w:rPr>
          <w:rFonts w:ascii="Times New Roman" w:eastAsia="Times New Roman" w:hAnsi="Times New Roman" w:cs="Times New Roman"/>
          <w:sz w:val="28"/>
          <w:szCs w:val="28"/>
        </w:rPr>
        <w:t>в связи с чем, они проехали в психоневрологическую</w:t>
      </w:r>
      <w:r>
        <w:rPr>
          <w:rFonts w:ascii="Times New Roman" w:eastAsia="Times New Roman" w:hAnsi="Times New Roman" w:cs="Times New Roman"/>
          <w:sz w:val="28"/>
          <w:szCs w:val="28"/>
        </w:rPr>
        <w:t xml:space="preserve"> больн</w:t>
      </w:r>
      <w:r>
        <w:rPr>
          <w:rFonts w:ascii="Times New Roman" w:eastAsia="Times New Roman" w:hAnsi="Times New Roman" w:cs="Times New Roman"/>
          <w:sz w:val="28"/>
          <w:szCs w:val="28"/>
        </w:rPr>
        <w:t xml:space="preserve">ицу для проведения медицинского освидетельствования </w:t>
      </w:r>
      <w:r>
        <w:rPr>
          <w:rStyle w:val="cat-FIOgrp-38rplc-75"/>
          <w:rFonts w:ascii="Times New Roman" w:eastAsia="Times New Roman" w:hAnsi="Times New Roman" w:cs="Times New Roman"/>
          <w:sz w:val="28"/>
          <w:szCs w:val="28"/>
        </w:rPr>
        <w:t>фио</w:t>
      </w:r>
      <w:r>
        <w:rPr>
          <w:rFonts w:ascii="Times New Roman" w:eastAsia="Times New Roman" w:hAnsi="Times New Roman" w:cs="Times New Roman"/>
          <w:sz w:val="28"/>
          <w:szCs w:val="28"/>
        </w:rPr>
        <w:t>, по результатам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которого у </w:t>
      </w:r>
      <w:r>
        <w:rPr>
          <w:rStyle w:val="cat-FIOgrp-38rplc-7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установлено состояние опьянения. </w:t>
      </w:r>
      <w:r>
        <w:rPr>
          <w:rStyle w:val="cat-FIOgrp-38rplc-7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лично не знает, </w:t>
      </w:r>
      <w:r>
        <w:rPr>
          <w:rFonts w:ascii="Times New Roman" w:eastAsia="Times New Roman" w:hAnsi="Times New Roman" w:cs="Times New Roman"/>
          <w:sz w:val="28"/>
          <w:szCs w:val="28"/>
        </w:rPr>
        <w:t>видел в отделе полиции, знал, что он является сотрудником линейного отдела полиции.</w:t>
      </w:r>
    </w:p>
    <w:p>
      <w:pPr>
        <w:spacing w:before="0" w:after="0"/>
        <w:ind w:firstLine="709"/>
        <w:jc w:val="both"/>
        <w:rPr>
          <w:sz w:val="28"/>
          <w:szCs w:val="28"/>
        </w:rPr>
      </w:pPr>
      <w:r>
        <w:rPr>
          <w:rFonts w:ascii="Times New Roman" w:eastAsia="Times New Roman" w:hAnsi="Times New Roman" w:cs="Times New Roman"/>
          <w:sz w:val="28"/>
          <w:szCs w:val="28"/>
        </w:rPr>
        <w:t xml:space="preserve">Свидетель </w:t>
      </w:r>
      <w:r>
        <w:rPr>
          <w:rStyle w:val="cat-FIOgrp-42rplc-7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показал, что работает врачом-психиатром-наркологом в Ханты-Мансийской психоневрологической больнице</w:t>
      </w:r>
      <w:r>
        <w:rPr>
          <w:rFonts w:ascii="Times New Roman" w:eastAsia="Times New Roman" w:hAnsi="Times New Roman" w:cs="Times New Roman"/>
          <w:sz w:val="28"/>
          <w:szCs w:val="28"/>
        </w:rPr>
        <w:t xml:space="preserve">, проводит медицинское освидетельствование лиц на состояние опьянения. </w:t>
      </w:r>
      <w:r>
        <w:rPr>
          <w:rFonts w:ascii="Times New Roman" w:eastAsia="Times New Roman" w:hAnsi="Times New Roman" w:cs="Times New Roman"/>
          <w:sz w:val="28"/>
          <w:szCs w:val="28"/>
        </w:rPr>
        <w:t>Проводил медицинское освидетельствование</w:t>
      </w:r>
      <w:r>
        <w:rPr>
          <w:rFonts w:ascii="Times New Roman" w:eastAsia="Times New Roman" w:hAnsi="Times New Roman" w:cs="Times New Roman"/>
          <w:sz w:val="28"/>
          <w:szCs w:val="28"/>
        </w:rPr>
        <w:t xml:space="preserve"> </w:t>
      </w:r>
      <w:r>
        <w:rPr>
          <w:rStyle w:val="cat-FIOgrp-32rplc-79"/>
          <w:rFonts w:ascii="Times New Roman" w:eastAsia="Times New Roman" w:hAnsi="Times New Roman" w:cs="Times New Roman"/>
          <w:sz w:val="28"/>
          <w:szCs w:val="28"/>
        </w:rPr>
        <w:t>фио</w:t>
      </w:r>
      <w:r>
        <w:rPr>
          <w:rFonts w:ascii="Times New Roman" w:eastAsia="Times New Roman" w:hAnsi="Times New Roman" w:cs="Times New Roman"/>
          <w:sz w:val="28"/>
          <w:szCs w:val="28"/>
        </w:rPr>
        <w:t>, порядок проведения и результаты освидетельствования указаны в акте, данный акт подписан им, поскольку он проводил освидетельствование.</w:t>
      </w:r>
    </w:p>
    <w:p>
      <w:pPr>
        <w:spacing w:before="0" w:after="0"/>
        <w:ind w:firstLine="709"/>
        <w:jc w:val="both"/>
        <w:rPr>
          <w:sz w:val="28"/>
          <w:szCs w:val="28"/>
        </w:rPr>
      </w:pPr>
      <w:r>
        <w:rPr>
          <w:rFonts w:ascii="Times New Roman" w:eastAsia="Times New Roman" w:hAnsi="Times New Roman" w:cs="Times New Roman"/>
          <w:sz w:val="28"/>
          <w:szCs w:val="28"/>
        </w:rPr>
        <w:t>Выслушав свидетелей, и</w:t>
      </w:r>
      <w:r>
        <w:rPr>
          <w:rFonts w:ascii="Times New Roman" w:eastAsia="Times New Roman" w:hAnsi="Times New Roman" w:cs="Times New Roman"/>
          <w:sz w:val="28"/>
          <w:szCs w:val="28"/>
        </w:rPr>
        <w:t>зучив письме</w:t>
      </w:r>
      <w:r>
        <w:rPr>
          <w:rFonts w:ascii="Times New Roman" w:eastAsia="Times New Roman" w:hAnsi="Times New Roman" w:cs="Times New Roman"/>
          <w:sz w:val="28"/>
          <w:szCs w:val="28"/>
        </w:rPr>
        <w:t>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w:t>
      </w:r>
      <w:r>
        <w:rPr>
          <w:rFonts w:ascii="Times New Roman" w:eastAsia="Times New Roman" w:hAnsi="Times New Roman" w:cs="Times New Roman"/>
          <w:sz w:val="28"/>
          <w:szCs w:val="28"/>
        </w:rPr>
        <w:t xml:space="preserve">2.7 </w:t>
      </w:r>
      <w:r>
        <w:rPr>
          <w:rFonts w:ascii="Times New Roman" w:eastAsia="Times New Roman" w:hAnsi="Times New Roman" w:cs="Times New Roman"/>
          <w:sz w:val="28"/>
          <w:szCs w:val="28"/>
        </w:rPr>
        <w:t>ПДД РФ</w:t>
      </w:r>
      <w:r>
        <w:rPr>
          <w:rFonts w:ascii="Times New Roman" w:eastAsia="Times New Roman" w:hAnsi="Times New Roman" w:cs="Times New Roman"/>
          <w:sz w:val="28"/>
          <w:szCs w:val="28"/>
        </w:rPr>
        <w:t xml:space="preserve">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Для привлечения к административной ответст</w:t>
      </w:r>
      <w:r>
        <w:rPr>
          <w:rFonts w:ascii="Times New Roman" w:eastAsia="Times New Roman" w:hAnsi="Times New Roman" w:cs="Times New Roman"/>
          <w:sz w:val="28"/>
          <w:szCs w:val="28"/>
        </w:rPr>
        <w:t>венности, предусмотренной ч.1 ст.</w:t>
      </w:r>
      <w:r>
        <w:rPr>
          <w:rFonts w:ascii="Times New Roman" w:eastAsia="Times New Roman" w:hAnsi="Times New Roman" w:cs="Times New Roman"/>
          <w:sz w:val="28"/>
          <w:szCs w:val="28"/>
        </w:rPr>
        <w:t>12.8 КоАП РФ, правовое значение имеет факт нахождения в состоянии опьянения (алкогольного, наркотического или иного) водителя, управляющего транспортным средством.</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примечанию</w:t>
      </w:r>
      <w:r>
        <w:rPr>
          <w:rFonts w:ascii="Times New Roman" w:eastAsia="Times New Roman" w:hAnsi="Times New Roman" w:cs="Times New Roman"/>
          <w:sz w:val="28"/>
          <w:szCs w:val="28"/>
        </w:rPr>
        <w:t xml:space="preserve"> к данной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названной статьей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history="1">
        <w:r>
          <w:rPr>
            <w:rFonts w:ascii="Times New Roman" w:eastAsia="Times New Roman" w:hAnsi="Times New Roman" w:cs="Times New Roman"/>
            <w:color w:val="0000EE"/>
            <w:sz w:val="28"/>
            <w:szCs w:val="28"/>
          </w:rPr>
          <w:t>ч.1.1 ст.</w:t>
        </w:r>
        <w:r>
          <w:rPr>
            <w:rFonts w:ascii="Times New Roman" w:eastAsia="Times New Roman" w:hAnsi="Times New Roman" w:cs="Times New Roman"/>
            <w:color w:val="0000EE"/>
            <w:sz w:val="28"/>
            <w:szCs w:val="28"/>
          </w:rPr>
          <w:t>27.12</w:t>
        </w:r>
      </w:hyperlink>
      <w:r>
        <w:rPr>
          <w:rFonts w:ascii="Times New Roman" w:eastAsia="Times New Roman" w:hAnsi="Times New Roman" w:cs="Times New Roman"/>
          <w:sz w:val="28"/>
          <w:szCs w:val="28"/>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5"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6 данной статьи</w:t>
        </w:r>
      </w:hyperlink>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5" w:history="1">
        <w:r>
          <w:rPr>
            <w:rFonts w:ascii="Times New Roman" w:eastAsia="Times New Roman" w:hAnsi="Times New Roman" w:cs="Times New Roman"/>
            <w:color w:val="0000EE"/>
            <w:sz w:val="28"/>
            <w:szCs w:val="28"/>
          </w:rPr>
          <w:t>ч.6 ст.</w:t>
        </w:r>
        <w:r>
          <w:rPr>
            <w:rFonts w:ascii="Times New Roman" w:eastAsia="Times New Roman" w:hAnsi="Times New Roman" w:cs="Times New Roman"/>
            <w:color w:val="0000EE"/>
            <w:sz w:val="28"/>
            <w:szCs w:val="28"/>
          </w:rPr>
          <w:t>27.12</w:t>
        </w:r>
      </w:hyperlink>
      <w:r>
        <w:rPr>
          <w:rFonts w:ascii="Times New Roman" w:eastAsia="Times New Roman" w:hAnsi="Times New Roman" w:cs="Times New Roman"/>
          <w:sz w:val="28"/>
          <w:szCs w:val="28"/>
        </w:rPr>
        <w:t xml:space="preserve"> КоАП РФ освидетельствование на состояние алкогольного опьянения и оформление его результатов осуществляются в порядке, установленном Правительством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Постановлением Правительства РФ от 21 октября 2022 г.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pPr>
        <w:spacing w:before="0" w:after="0"/>
        <w:ind w:firstLine="709"/>
        <w:jc w:val="both"/>
        <w:rPr>
          <w:sz w:val="28"/>
          <w:szCs w:val="28"/>
        </w:rPr>
      </w:pPr>
      <w:r>
        <w:rPr>
          <w:rFonts w:ascii="Times New Roman" w:eastAsia="Times New Roman" w:hAnsi="Times New Roman" w:cs="Times New Roman"/>
          <w:sz w:val="28"/>
          <w:szCs w:val="28"/>
        </w:rPr>
        <w:t>В соот</w:t>
      </w:r>
      <w:r>
        <w:rPr>
          <w:rFonts w:ascii="Times New Roman" w:eastAsia="Times New Roman" w:hAnsi="Times New Roman" w:cs="Times New Roman"/>
          <w:sz w:val="28"/>
          <w:szCs w:val="28"/>
        </w:rPr>
        <w:t>ветствии с п.</w:t>
      </w:r>
      <w:r>
        <w:rPr>
          <w:rFonts w:ascii="Times New Roman" w:eastAsia="Times New Roman" w:hAnsi="Times New Roman" w:cs="Times New Roman"/>
          <w:sz w:val="28"/>
          <w:szCs w:val="28"/>
        </w:rPr>
        <w:t>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09"/>
        <w:jc w:val="both"/>
        <w:rPr>
          <w:sz w:val="28"/>
          <w:szCs w:val="28"/>
        </w:rPr>
      </w:pPr>
      <w:r>
        <w:rPr>
          <w:rFonts w:ascii="Times New Roman" w:eastAsia="Times New Roman" w:hAnsi="Times New Roman" w:cs="Times New Roman"/>
          <w:sz w:val="28"/>
          <w:szCs w:val="28"/>
        </w:rPr>
        <w:t xml:space="preserve">Как следует из материалов дела, основанием полагать, что водитель </w:t>
      </w:r>
      <w:r>
        <w:rPr>
          <w:rStyle w:val="cat-FIOgrp-31rplc-8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послужило наличие выявленных у него инспектором ДПС признаков опьянения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запах алкоголя изо рта</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нарушение речи.</w:t>
      </w:r>
    </w:p>
    <w:p>
      <w:pPr>
        <w:spacing w:before="0" w:after="0"/>
        <w:ind w:firstLine="709"/>
        <w:jc w:val="both"/>
        <w:rPr>
          <w:sz w:val="28"/>
          <w:szCs w:val="28"/>
        </w:rPr>
      </w:pPr>
      <w:r>
        <w:rPr>
          <w:rFonts w:ascii="Times New Roman" w:eastAsia="Times New Roman" w:hAnsi="Times New Roman" w:cs="Times New Roman"/>
          <w:sz w:val="28"/>
          <w:szCs w:val="28"/>
        </w:rPr>
        <w:t xml:space="preserve">В связи с наличием указанных признаков опьянения должностным лицом </w:t>
      </w:r>
      <w:r>
        <w:rPr>
          <w:rStyle w:val="cat-ExternalSystemDefinedgrp-64rplc-8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порядке, предусмотренном Правилами, </w:t>
      </w:r>
      <w:r>
        <w:rPr>
          <w:rStyle w:val="cat-FIOgrp-31rplc-8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предложено пройти освидетельствование на состояние алкогольного опьянения при помощи анализатора паров этанола в выдыхаемом воздухе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otest</w:t>
      </w:r>
      <w:r>
        <w:rPr>
          <w:rFonts w:ascii="Times New Roman" w:eastAsia="Times New Roman" w:hAnsi="Times New Roman" w:cs="Times New Roman"/>
          <w:sz w:val="28"/>
          <w:szCs w:val="28"/>
        </w:rPr>
        <w:t xml:space="preserve"> мод.6810, регистрационный номер 29815-08, заводской номер А</w:t>
      </w:r>
      <w:r>
        <w:rPr>
          <w:rFonts w:ascii="Times New Roman" w:eastAsia="Times New Roman" w:hAnsi="Times New Roman" w:cs="Times New Roman"/>
          <w:sz w:val="28"/>
          <w:szCs w:val="28"/>
        </w:rPr>
        <w:t>RBB</w:t>
      </w:r>
      <w:r>
        <w:rPr>
          <w:rFonts w:ascii="Times New Roman" w:eastAsia="Times New Roman" w:hAnsi="Times New Roman" w:cs="Times New Roman"/>
          <w:sz w:val="28"/>
          <w:szCs w:val="28"/>
        </w:rPr>
        <w:t>-0179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поверка которого действительна до 12.11.2025, </w:t>
      </w:r>
      <w:r>
        <w:rPr>
          <w:rFonts w:ascii="Times New Roman" w:eastAsia="Times New Roman" w:hAnsi="Times New Roman" w:cs="Times New Roman"/>
          <w:sz w:val="28"/>
          <w:szCs w:val="28"/>
        </w:rPr>
        <w:t xml:space="preserve">на что </w:t>
      </w:r>
      <w:r>
        <w:rPr>
          <w:rStyle w:val="cat-FIOgrp-31rplc-8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По результатам освидетельствования </w:t>
      </w:r>
      <w:r>
        <w:rPr>
          <w:rFonts w:ascii="Times New Roman" w:eastAsia="Times New Roman" w:hAnsi="Times New Roman" w:cs="Times New Roman"/>
          <w:sz w:val="28"/>
          <w:szCs w:val="28"/>
        </w:rPr>
        <w:t xml:space="preserve">у </w:t>
      </w:r>
      <w:r>
        <w:rPr>
          <w:rStyle w:val="cat-FIOgrp-32rplc-8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установлено состояние алкогольного опьянения, показания прибора составили </w:t>
      </w:r>
      <w:r>
        <w:rPr>
          <w:rFonts w:ascii="Times New Roman" w:eastAsia="Times New Roman" w:hAnsi="Times New Roman" w:cs="Times New Roman"/>
          <w:sz w:val="28"/>
          <w:szCs w:val="28"/>
        </w:rPr>
        <w:t>0,68</w:t>
      </w:r>
      <w:r>
        <w:rPr>
          <w:rFonts w:ascii="Times New Roman" w:eastAsia="Times New Roman" w:hAnsi="Times New Roman" w:cs="Times New Roman"/>
          <w:sz w:val="28"/>
          <w:szCs w:val="28"/>
        </w:rPr>
        <w:t xml:space="preserve"> миллиграмм на литр</w:t>
      </w:r>
      <w:r>
        <w:rPr>
          <w:rFonts w:ascii="Times New Roman" w:eastAsia="Times New Roman" w:hAnsi="Times New Roman" w:cs="Times New Roman"/>
          <w:sz w:val="28"/>
          <w:szCs w:val="28"/>
        </w:rPr>
        <w:t xml:space="preserve"> этанола в выдыхаемом воздухе.</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направления на медицинское освидетельствование явилось несогласие </w:t>
      </w:r>
      <w:r>
        <w:rPr>
          <w:rStyle w:val="cat-FIOgrp-32rplc-8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 результатами освидетельствования. </w:t>
      </w:r>
    </w:p>
    <w:p>
      <w:pPr>
        <w:spacing w:before="0" w:after="0"/>
        <w:ind w:firstLine="709"/>
        <w:jc w:val="both"/>
        <w:rPr>
          <w:sz w:val="28"/>
          <w:szCs w:val="28"/>
        </w:rPr>
      </w:pPr>
      <w:r>
        <w:rPr>
          <w:rFonts w:ascii="Times New Roman" w:eastAsia="Times New Roman" w:hAnsi="Times New Roman" w:cs="Times New Roman"/>
          <w:sz w:val="28"/>
          <w:szCs w:val="28"/>
        </w:rPr>
        <w:t xml:space="preserve">По результатам медицинского освидетельствования </w:t>
      </w:r>
      <w:r>
        <w:rPr>
          <w:rFonts w:ascii="Times New Roman" w:eastAsia="Times New Roman" w:hAnsi="Times New Roman" w:cs="Times New Roman"/>
          <w:sz w:val="28"/>
          <w:szCs w:val="28"/>
        </w:rPr>
        <w:t xml:space="preserve">у </w:t>
      </w:r>
      <w:r>
        <w:rPr>
          <w:rStyle w:val="cat-FIOgrp-32rplc-8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установлено</w:t>
      </w:r>
      <w:r>
        <w:rPr>
          <w:rFonts w:ascii="Times New Roman" w:eastAsia="Times New Roman" w:hAnsi="Times New Roman" w:cs="Times New Roman"/>
          <w:sz w:val="28"/>
          <w:szCs w:val="28"/>
        </w:rPr>
        <w:t xml:space="preserve"> состояние опьянения, концентрация наличия абсолютного этилового спирта в выдыхаемом воздухе составила 0,58</w:t>
      </w:r>
      <w:r>
        <w:rPr>
          <w:rFonts w:ascii="Times New Roman" w:eastAsia="Times New Roman" w:hAnsi="Times New Roman" w:cs="Times New Roman"/>
          <w:sz w:val="28"/>
          <w:szCs w:val="28"/>
        </w:rPr>
        <w:t xml:space="preserve"> миллиграмм на литр</w:t>
      </w:r>
      <w:r>
        <w:rPr>
          <w:rFonts w:ascii="Times New Roman" w:eastAsia="Times New Roman" w:hAnsi="Times New Roman" w:cs="Times New Roman"/>
          <w:sz w:val="28"/>
          <w:szCs w:val="28"/>
        </w:rPr>
        <w:t xml:space="preserve"> выдыхаемого воздуха при первичном отборе воздуха и 0,58</w:t>
      </w:r>
      <w:r>
        <w:rPr>
          <w:rFonts w:ascii="Times New Roman" w:eastAsia="Times New Roman" w:hAnsi="Times New Roman" w:cs="Times New Roman"/>
          <w:sz w:val="28"/>
          <w:szCs w:val="28"/>
        </w:rPr>
        <w:t xml:space="preserve"> миллиграмм на литр</w:t>
      </w:r>
      <w:r>
        <w:rPr>
          <w:rFonts w:ascii="Times New Roman" w:eastAsia="Times New Roman" w:hAnsi="Times New Roman" w:cs="Times New Roman"/>
          <w:sz w:val="28"/>
          <w:szCs w:val="28"/>
        </w:rPr>
        <w:t xml:space="preserve"> при повторном.</w:t>
      </w:r>
    </w:p>
    <w:p>
      <w:pPr>
        <w:spacing w:before="0" w:after="0"/>
        <w:ind w:firstLine="709"/>
        <w:jc w:val="both"/>
        <w:rPr>
          <w:sz w:val="28"/>
          <w:szCs w:val="28"/>
        </w:rPr>
      </w:pPr>
      <w:r>
        <w:rPr>
          <w:rFonts w:ascii="Times New Roman" w:eastAsia="Times New Roman" w:hAnsi="Times New Roman" w:cs="Times New Roman"/>
          <w:sz w:val="28"/>
          <w:szCs w:val="28"/>
        </w:rPr>
        <w:t>Фактические</w:t>
      </w:r>
      <w:r>
        <w:rPr>
          <w:rFonts w:ascii="Times New Roman" w:eastAsia="Times New Roman" w:hAnsi="Times New Roman" w:cs="Times New Roman"/>
          <w:sz w:val="28"/>
          <w:szCs w:val="28"/>
        </w:rPr>
        <w:t xml:space="preserve"> обстоятельства подтверждаются исследованными в судебном заседании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протоколом об административном правонарушении </w:t>
      </w:r>
      <w:r>
        <w:rPr>
          <w:rFonts w:ascii="Times New Roman" w:eastAsia="Times New Roman" w:hAnsi="Times New Roman" w:cs="Times New Roman"/>
          <w:sz w:val="28"/>
          <w:szCs w:val="28"/>
        </w:rPr>
        <w:t>серии 86 ХМ №</w:t>
      </w:r>
      <w:r>
        <w:rPr>
          <w:rFonts w:ascii="Times New Roman" w:eastAsia="Times New Roman" w:hAnsi="Times New Roman" w:cs="Times New Roman"/>
          <w:sz w:val="28"/>
          <w:szCs w:val="28"/>
        </w:rPr>
        <w:t>545414</w:t>
      </w:r>
      <w:r>
        <w:rPr>
          <w:rFonts w:ascii="Times New Roman" w:eastAsia="Times New Roman" w:hAnsi="Times New Roman" w:cs="Times New Roman"/>
          <w:sz w:val="28"/>
          <w:szCs w:val="28"/>
        </w:rPr>
        <w:t xml:space="preserve"> от 11.06.2025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составленным с участием защитника </w:t>
      </w:r>
      <w:r>
        <w:rPr>
          <w:rStyle w:val="cat-FIOgrp-34rplc-9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в отсутствии надлежащим образом извещенного </w:t>
      </w:r>
      <w:r>
        <w:rPr>
          <w:rStyle w:val="cat-FIOgrp-32rplc-92"/>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протоколом об отстранении </w:t>
      </w:r>
      <w:r>
        <w:rPr>
          <w:rStyle w:val="cat-FIOgrp-32rplc-9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управления транспортным средством серии </w:t>
      </w:r>
      <w:r>
        <w:rPr>
          <w:rFonts w:ascii="Times New Roman" w:eastAsia="Times New Roman" w:hAnsi="Times New Roman" w:cs="Times New Roman"/>
          <w:sz w:val="28"/>
          <w:szCs w:val="28"/>
        </w:rPr>
        <w:t>86 ПК</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084707</w:t>
      </w:r>
      <w:r>
        <w:rPr>
          <w:rFonts w:ascii="Times New Roman" w:eastAsia="Times New Roman" w:hAnsi="Times New Roman" w:cs="Times New Roman"/>
          <w:sz w:val="28"/>
          <w:szCs w:val="28"/>
        </w:rPr>
        <w:t xml:space="preserve"> от 01.06.2025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алкогольного опьянения серии 86ГП №072858 от 01.06.2026 с бумажным носителем результатов освидетельствования;</w:t>
      </w:r>
    </w:p>
    <w:p>
      <w:pPr>
        <w:spacing w:before="0" w:after="0"/>
        <w:ind w:firstLine="709"/>
        <w:jc w:val="both"/>
        <w:rPr>
          <w:sz w:val="28"/>
          <w:szCs w:val="28"/>
        </w:rPr>
      </w:pPr>
      <w:r>
        <w:rPr>
          <w:rFonts w:ascii="Times New Roman" w:eastAsia="Times New Roman" w:hAnsi="Times New Roman" w:cs="Times New Roman"/>
          <w:sz w:val="28"/>
          <w:szCs w:val="28"/>
        </w:rPr>
        <w:t xml:space="preserve">-копией свидетельства о поверке </w:t>
      </w:r>
      <w:r>
        <w:rPr>
          <w:rFonts w:ascii="Times New Roman" w:eastAsia="Times New Roman" w:hAnsi="Times New Roman" w:cs="Times New Roman"/>
          <w:sz w:val="28"/>
          <w:szCs w:val="28"/>
        </w:rPr>
        <w:t>анализатора паров этанола в выдыхаемом воздухе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otest</w:t>
      </w:r>
      <w:r>
        <w:rPr>
          <w:rFonts w:ascii="Times New Roman" w:eastAsia="Times New Roman" w:hAnsi="Times New Roman" w:cs="Times New Roman"/>
          <w:sz w:val="28"/>
          <w:szCs w:val="28"/>
        </w:rPr>
        <w:t xml:space="preserve"> мод.6810</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протоколом о направлении </w:t>
      </w:r>
      <w:r>
        <w:rPr>
          <w:rStyle w:val="cat-FIOgrp-32rplc-9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медицинское освидетельствование на состояние опьянения </w:t>
      </w:r>
      <w:r>
        <w:rPr>
          <w:rFonts w:ascii="Times New Roman" w:eastAsia="Times New Roman" w:hAnsi="Times New Roman" w:cs="Times New Roman"/>
          <w:sz w:val="28"/>
          <w:szCs w:val="28"/>
        </w:rPr>
        <w:t xml:space="preserve">серии 86 ПН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02050</w:t>
      </w:r>
      <w:r>
        <w:rPr>
          <w:rFonts w:ascii="Times New Roman" w:eastAsia="Times New Roman" w:hAnsi="Times New Roman" w:cs="Times New Roman"/>
          <w:sz w:val="28"/>
          <w:szCs w:val="28"/>
        </w:rPr>
        <w:t xml:space="preserve"> от 01.06.2025;</w:t>
      </w:r>
    </w:p>
    <w:p>
      <w:pPr>
        <w:spacing w:before="0" w:after="0"/>
        <w:ind w:firstLine="708"/>
        <w:jc w:val="both"/>
        <w:rPr>
          <w:sz w:val="28"/>
          <w:szCs w:val="28"/>
        </w:rPr>
      </w:pPr>
      <w:r>
        <w:rPr>
          <w:rFonts w:ascii="Times New Roman" w:eastAsia="Times New Roman" w:hAnsi="Times New Roman" w:cs="Times New Roman"/>
          <w:sz w:val="28"/>
          <w:szCs w:val="28"/>
        </w:rPr>
        <w:t xml:space="preserve">-актом медицинского освидетельствования на состояние опьянения №522 от 01.06.2025 с бумажными носителями результатов освидетельствования; </w:t>
      </w:r>
      <w:r>
        <w:rPr>
          <w:rFonts w:ascii="Times New Roman" w:eastAsia="Times New Roman" w:hAnsi="Times New Roman" w:cs="Times New Roman"/>
          <w:sz w:val="28"/>
          <w:szCs w:val="28"/>
        </w:rPr>
        <w:t>Исследования выдыхаемого воздуха проведены в соответствии с п.11 Приказа Минздрава№933-н от 18.12.2015, действующего на дату проведения медицинского освидетельствования, с интервалов 15 минут между первым и повторным исследованием: первое исследование 01.06.2025 в 04:23 и второе исследование 01.06.2025 в 04:38.</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видеозаписью, на которой зафиксировано </w:t>
      </w:r>
      <w:r>
        <w:rPr>
          <w:rFonts w:ascii="Times New Roman" w:eastAsia="Times New Roman" w:hAnsi="Times New Roman" w:cs="Times New Roman"/>
          <w:sz w:val="28"/>
          <w:szCs w:val="28"/>
        </w:rPr>
        <w:t xml:space="preserve">движение транспортного средства, </w:t>
      </w:r>
      <w:r>
        <w:rPr>
          <w:rFonts w:ascii="Times New Roman" w:eastAsia="Times New Roman" w:hAnsi="Times New Roman" w:cs="Times New Roman"/>
          <w:sz w:val="28"/>
          <w:szCs w:val="28"/>
        </w:rPr>
        <w:t>применен</w:t>
      </w:r>
      <w:r>
        <w:rPr>
          <w:rFonts w:ascii="Times New Roman" w:eastAsia="Times New Roman" w:hAnsi="Times New Roman" w:cs="Times New Roman"/>
          <w:sz w:val="28"/>
          <w:szCs w:val="28"/>
        </w:rPr>
        <w:t>ие мер обеспечения производства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-рапортами инспектором ДПС </w:t>
      </w:r>
      <w:r>
        <w:rPr>
          <w:rStyle w:val="cat-FIOgrp-44rplc-10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ДПС </w:t>
      </w:r>
      <w:r>
        <w:rPr>
          <w:rStyle w:val="cat-FIOgrp-43rplc-105"/>
          <w:rFonts w:ascii="Times New Roman" w:eastAsia="Times New Roman" w:hAnsi="Times New Roman" w:cs="Times New Roman"/>
          <w:sz w:val="28"/>
          <w:szCs w:val="28"/>
        </w:rPr>
        <w:t>фио</w:t>
      </w:r>
      <w:r>
        <w:rPr>
          <w:rStyle w:val="cat-ExternalSystemDefinedgrp-64rplc-10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«Ханты-Мансийский» </w:t>
      </w:r>
      <w:r>
        <w:rPr>
          <w:rStyle w:val="cat-FIOgrp-41rplc-10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37rplc-10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01.06.2025 по обстоятельствам выявления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Оценивая в совокупности, представленные сторонами доказательства, суд приходит к выводу о виновности </w:t>
      </w:r>
      <w:r>
        <w:rPr>
          <w:rStyle w:val="cat-FIOgrp-32rplc-1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вменяемого ему правонарушения.</w:t>
      </w:r>
    </w:p>
    <w:p>
      <w:pPr>
        <w:spacing w:before="0" w:after="0"/>
        <w:ind w:firstLine="708"/>
        <w:jc w:val="both"/>
        <w:rPr>
          <w:sz w:val="28"/>
          <w:szCs w:val="28"/>
        </w:rPr>
      </w:pP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 xml:space="preserve">акт управления </w:t>
      </w:r>
      <w:r>
        <w:rPr>
          <w:rStyle w:val="cat-FIOgrp-31rplc-1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транспортным средством установлен совокупностью исследованных доказательств, в том числе, показаниями инспекторов </w:t>
      </w:r>
      <w:r>
        <w:rPr>
          <w:rStyle w:val="cat-ExternalSystemDefinedgrp-64rplc-1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FIOgrp-41rplc-1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37rplc-11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видеозаписью, представленной с протоколом об административном правонарушении. Показания даны должностными лицами, наделенными государственно-властными полномочиями в области обеспечения безопасности дорожного движения, предупрежденными об административной ответственности за дачу заведомо ложных показаний, </w:t>
      </w:r>
      <w:r>
        <w:rPr>
          <w:rFonts w:ascii="Times New Roman" w:eastAsia="Times New Roman" w:hAnsi="Times New Roman" w:cs="Times New Roman"/>
          <w:sz w:val="28"/>
          <w:szCs w:val="28"/>
        </w:rPr>
        <w:t xml:space="preserve">их показания </w:t>
      </w:r>
      <w:r>
        <w:rPr>
          <w:rFonts w:ascii="Times New Roman" w:eastAsia="Times New Roman" w:hAnsi="Times New Roman" w:cs="Times New Roman"/>
          <w:sz w:val="28"/>
          <w:szCs w:val="28"/>
        </w:rPr>
        <w:t xml:space="preserve">последовательны, подробны, непротиворечивы и согласуются между собой и с другими доказательствами по делу. Каких-либо данных, свидетельствующих </w:t>
      </w:r>
      <w:r>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 xml:space="preserve">заинтересованности сотрудников полиции в исходе дела, выявивших административное правонарушение, не установлено. Показания свидетелей суд оценивает в совокупности с имеющимися доказательствами в деле об административном правонарушении, </w:t>
      </w:r>
      <w:r>
        <w:rPr>
          <w:rFonts w:ascii="Times New Roman" w:eastAsia="Times New Roman" w:hAnsi="Times New Roman" w:cs="Times New Roman"/>
          <w:sz w:val="28"/>
          <w:szCs w:val="28"/>
        </w:rPr>
        <w:t>не доверять показаниям инспекторов у суда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На видеозаписи видно, что автомобиль синего цвета </w:t>
      </w:r>
      <w:r>
        <w:rPr>
          <w:rFonts w:ascii="Times New Roman" w:eastAsia="Times New Roman" w:hAnsi="Times New Roman" w:cs="Times New Roman"/>
          <w:sz w:val="28"/>
          <w:szCs w:val="28"/>
        </w:rPr>
        <w:t xml:space="preserve">находится в движении, затем </w:t>
      </w:r>
      <w:r>
        <w:rPr>
          <w:rFonts w:ascii="Times New Roman" w:eastAsia="Times New Roman" w:hAnsi="Times New Roman" w:cs="Times New Roman"/>
          <w:sz w:val="28"/>
          <w:szCs w:val="28"/>
        </w:rPr>
        <w:t xml:space="preserve">останавливается на парковке в районе дома №63 по </w:t>
      </w:r>
      <w:r>
        <w:rPr>
          <w:rStyle w:val="cat-Addressgrp-6rplc-1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сразу к нему подъезжает патрульный </w:t>
      </w:r>
      <w:r>
        <w:rPr>
          <w:rFonts w:ascii="Times New Roman" w:eastAsia="Times New Roman" w:hAnsi="Times New Roman" w:cs="Times New Roman"/>
          <w:sz w:val="28"/>
          <w:szCs w:val="28"/>
        </w:rPr>
        <w:t xml:space="preserve">автомобиль с сотрудниками </w:t>
      </w:r>
      <w:r>
        <w:rPr>
          <w:rStyle w:val="cat-ExternalSystemDefinedgrp-64rplc-11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росмотрев видеозапись, </w:t>
      </w:r>
      <w:r>
        <w:rPr>
          <w:rFonts w:ascii="Times New Roman" w:eastAsia="Times New Roman" w:hAnsi="Times New Roman" w:cs="Times New Roman"/>
          <w:sz w:val="28"/>
          <w:szCs w:val="28"/>
        </w:rPr>
        <w:t xml:space="preserve">у суда не возникло сомнений в том, что транспортное средство марки </w:t>
      </w:r>
      <w:r>
        <w:rPr>
          <w:rStyle w:val="cat-CarMakeModelgrp-53rplc-11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находилось в движении </w:t>
      </w:r>
      <w:r>
        <w:rPr>
          <w:rFonts w:ascii="Times New Roman" w:eastAsia="Times New Roman" w:hAnsi="Times New Roman" w:cs="Times New Roman"/>
          <w:sz w:val="28"/>
          <w:szCs w:val="28"/>
        </w:rPr>
        <w:t xml:space="preserve">и им управлял </w:t>
      </w:r>
      <w:r>
        <w:rPr>
          <w:rStyle w:val="cat-FIOgrp-31rplc-118"/>
          <w:rFonts w:ascii="Times New Roman" w:eastAsia="Times New Roman" w:hAnsi="Times New Roman" w:cs="Times New Roman"/>
          <w:sz w:val="28"/>
          <w:szCs w:val="28"/>
        </w:rPr>
        <w:t>фио</w:t>
      </w:r>
      <w:r>
        <w:rPr>
          <w:rFonts w:ascii="Times New Roman" w:eastAsia="Times New Roman" w:hAnsi="Times New Roman" w:cs="Times New Roman"/>
          <w:sz w:val="28"/>
          <w:szCs w:val="28"/>
        </w:rPr>
        <w:t>, иных лиц в данном транспортном средстве не было.</w:t>
      </w:r>
    </w:p>
    <w:p>
      <w:pPr>
        <w:spacing w:before="0" w:after="0"/>
        <w:ind w:firstLine="709"/>
        <w:jc w:val="both"/>
        <w:rPr>
          <w:sz w:val="28"/>
          <w:szCs w:val="28"/>
        </w:rPr>
      </w:pPr>
      <w:r>
        <w:rPr>
          <w:rFonts w:ascii="Times New Roman" w:eastAsia="Times New Roman" w:hAnsi="Times New Roman" w:cs="Times New Roman"/>
          <w:sz w:val="28"/>
          <w:szCs w:val="28"/>
        </w:rPr>
        <w:t xml:space="preserve">То обстоятельство, что сотрудниками </w:t>
      </w:r>
      <w:r>
        <w:rPr>
          <w:rStyle w:val="cat-ExternalSystemDefinedgrp-64rplc-1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применена громкоговорящая установка, не опровергает факт управления </w:t>
      </w:r>
      <w:r>
        <w:rPr>
          <w:rStyle w:val="cat-FIOgrp-45rplc-1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Ю </w:t>
      </w:r>
      <w:r>
        <w:rPr>
          <w:rFonts w:ascii="Times New Roman" w:eastAsia="Times New Roman" w:hAnsi="Times New Roman" w:cs="Times New Roman"/>
          <w:sz w:val="28"/>
          <w:szCs w:val="28"/>
        </w:rPr>
        <w:t>транспортным средством.</w:t>
      </w:r>
    </w:p>
    <w:p>
      <w:pPr>
        <w:spacing w:before="0" w:after="0"/>
        <w:ind w:firstLine="708"/>
        <w:jc w:val="both"/>
        <w:rPr>
          <w:sz w:val="28"/>
          <w:szCs w:val="28"/>
        </w:rPr>
      </w:pPr>
      <w:r>
        <w:rPr>
          <w:rFonts w:ascii="Times New Roman" w:eastAsia="Times New Roman" w:hAnsi="Times New Roman" w:cs="Times New Roman"/>
          <w:sz w:val="28"/>
          <w:szCs w:val="28"/>
        </w:rPr>
        <w:t xml:space="preserve">Отсутствие </w:t>
      </w:r>
      <w:r>
        <w:rPr>
          <w:rFonts w:ascii="Times New Roman" w:eastAsia="Times New Roman" w:hAnsi="Times New Roman" w:cs="Times New Roman"/>
          <w:sz w:val="28"/>
          <w:szCs w:val="28"/>
        </w:rPr>
        <w:t xml:space="preserve">данных об </w:t>
      </w:r>
      <w:r>
        <w:rPr>
          <w:rFonts w:ascii="Times New Roman" w:eastAsia="Times New Roman" w:hAnsi="Times New Roman" w:cs="Times New Roman"/>
          <w:sz w:val="28"/>
          <w:szCs w:val="28"/>
        </w:rPr>
        <w:t>алкотестере</w:t>
      </w:r>
      <w:r>
        <w:rPr>
          <w:rFonts w:ascii="Times New Roman" w:eastAsia="Times New Roman" w:hAnsi="Times New Roman" w:cs="Times New Roman"/>
          <w:sz w:val="28"/>
          <w:szCs w:val="28"/>
        </w:rPr>
        <w:t xml:space="preserve"> в акте медицинского освидетельствования, а также отсутствие в материалах дела справки о повышении квалификации врача не опровергают факт нахождения </w:t>
      </w:r>
      <w:r>
        <w:rPr>
          <w:rStyle w:val="cat-FIOgrp-32rplc-1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состоянии опьянения.</w:t>
      </w:r>
    </w:p>
    <w:p>
      <w:pPr>
        <w:spacing w:before="0" w:after="0"/>
        <w:ind w:firstLine="708"/>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ействовавший</w:t>
      </w:r>
      <w:r>
        <w:rPr>
          <w:rFonts w:ascii="Times New Roman" w:eastAsia="Times New Roman" w:hAnsi="Times New Roman" w:cs="Times New Roman"/>
          <w:sz w:val="28"/>
          <w:szCs w:val="28"/>
        </w:rPr>
        <w:t xml:space="preserve"> на момент совершения </w:t>
      </w:r>
      <w:r>
        <w:rPr>
          <w:rStyle w:val="cat-FIOgrp-31rplc-1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правонарушения</w:t>
      </w:r>
      <w:r>
        <w:rPr>
          <w:rFonts w:ascii="Times New Roman" w:eastAsia="Times New Roman" w:hAnsi="Times New Roman" w:cs="Times New Roman"/>
          <w:sz w:val="28"/>
          <w:szCs w:val="28"/>
        </w:rPr>
        <w:t xml:space="preserve"> приказ Министерства здравоохранения №933-н от 18.12.2015</w:t>
      </w:r>
      <w:r>
        <w:rPr>
          <w:rFonts w:ascii="Times New Roman" w:eastAsia="Times New Roman" w:hAnsi="Times New Roman" w:cs="Times New Roman"/>
          <w:sz w:val="28"/>
          <w:szCs w:val="28"/>
        </w:rPr>
        <w:t xml:space="preserve"> «О порядке проведения медицинского освидетельствования на состояние опьянения (алкогольного, наркотического или иного токсического)», не предусматривал приобщение к акту медицинского освидетельствования справки о повышении квалификации врача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Данные об </w:t>
      </w:r>
      <w:r>
        <w:rPr>
          <w:rFonts w:ascii="Times New Roman" w:eastAsia="Times New Roman" w:hAnsi="Times New Roman" w:cs="Times New Roman"/>
          <w:sz w:val="28"/>
          <w:szCs w:val="28"/>
        </w:rPr>
        <w:t>алкотестере</w:t>
      </w:r>
      <w:r>
        <w:rPr>
          <w:rFonts w:ascii="Times New Roman" w:eastAsia="Times New Roman" w:hAnsi="Times New Roman" w:cs="Times New Roman"/>
          <w:sz w:val="28"/>
          <w:szCs w:val="28"/>
        </w:rPr>
        <w:t xml:space="preserve"> имеются в общем доступе на сайте Федеральной информационной системы </w:t>
      </w:r>
      <w:r>
        <w:rPr>
          <w:rFonts w:ascii="Times New Roman" w:eastAsia="Times New Roman" w:hAnsi="Times New Roman" w:cs="Times New Roman"/>
          <w:sz w:val="28"/>
          <w:szCs w:val="28"/>
        </w:rPr>
        <w:t>Росстастандарта</w:t>
      </w:r>
      <w:r>
        <w:rPr>
          <w:rFonts w:ascii="Times New Roman" w:eastAsia="Times New Roman" w:hAnsi="Times New Roman" w:cs="Times New Roman"/>
          <w:sz w:val="28"/>
          <w:szCs w:val="28"/>
        </w:rPr>
        <w:t xml:space="preserve"> на публичном портале в подсистеме «АРШИН».</w:t>
      </w:r>
    </w:p>
    <w:p>
      <w:pPr>
        <w:spacing w:before="0" w:after="0"/>
        <w:ind w:firstLine="708"/>
        <w:jc w:val="both"/>
        <w:rPr>
          <w:sz w:val="28"/>
          <w:szCs w:val="28"/>
        </w:rPr>
      </w:pPr>
      <w:r>
        <w:rPr>
          <w:rFonts w:ascii="Times New Roman" w:eastAsia="Times New Roman" w:hAnsi="Times New Roman" w:cs="Times New Roman"/>
          <w:sz w:val="28"/>
          <w:szCs w:val="28"/>
        </w:rPr>
        <w:t xml:space="preserve">Медицинское освидетельствование </w:t>
      </w:r>
      <w:r>
        <w:rPr>
          <w:rStyle w:val="cat-FIOgrp-32rplc-1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состояние опьянение проведено в соответствии с требованиями законодательства, к акту приложено два чека с результатами освидетельствования, проведенными с интервалом в 15 минут.</w:t>
      </w:r>
    </w:p>
    <w:p>
      <w:pPr>
        <w:spacing w:before="0" w:after="0"/>
        <w:ind w:firstLine="708"/>
        <w:jc w:val="both"/>
        <w:rPr>
          <w:sz w:val="28"/>
          <w:szCs w:val="28"/>
        </w:rPr>
      </w:pPr>
      <w:r>
        <w:rPr>
          <w:rFonts w:ascii="Times New Roman" w:eastAsia="Times New Roman" w:hAnsi="Times New Roman" w:cs="Times New Roman"/>
          <w:sz w:val="28"/>
          <w:szCs w:val="28"/>
        </w:rPr>
        <w:t>Прекращение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производства по делу об административном правонарушении, предусмотренном</w:t>
      </w:r>
      <w:r>
        <w:rPr>
          <w:rFonts w:ascii="Times New Roman" w:eastAsia="Times New Roman" w:hAnsi="Times New Roman" w:cs="Times New Roman"/>
          <w:sz w:val="28"/>
          <w:szCs w:val="28"/>
        </w:rPr>
        <w:t xml:space="preserve"> ч.3</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ст.12.5 КоАП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факту управления </w:t>
      </w:r>
      <w:r>
        <w:rPr>
          <w:rStyle w:val="cat-FIOgrp-31rplc-1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53rplc-12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г/н </w:t>
      </w:r>
      <w:r>
        <w:rPr>
          <w:rStyle w:val="cat-UserDefinedgrp-71rplc-1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 на передних боковых стеклах которого установлены дополнительные предметы темного цвета в виде пленки, 01.06.2025 в 03:14 в районе дома №63 по </w:t>
      </w:r>
      <w:r>
        <w:rPr>
          <w:rStyle w:val="cat-Addressgrp-6rplc-13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5rplc-13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влечет за собой прекращение производства по настоящему делу, так как, </w:t>
      </w:r>
      <w:r>
        <w:rPr>
          <w:rFonts w:ascii="Times New Roman" w:eastAsia="Times New Roman" w:hAnsi="Times New Roman" w:cs="Times New Roman"/>
          <w:sz w:val="28"/>
          <w:szCs w:val="28"/>
        </w:rPr>
        <w:t xml:space="preserve">производство по делу прекращено в связи с истечением срока давности привлечения к административной ответственности, а не вследствие того, что не доказан факт управления </w:t>
      </w:r>
      <w:r>
        <w:rPr>
          <w:rStyle w:val="cat-FIOgrp-31rplc-1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транспортным средством 01.06.2025 в 03:14 в районе дома №63 по </w:t>
      </w:r>
      <w:r>
        <w:rPr>
          <w:rStyle w:val="cat-Addressgrp-6rplc-13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5rplc-1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Доводы защитника о недопустимости протокола об 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серии 86хм №545414</w:t>
      </w:r>
      <w:r>
        <w:rPr>
          <w:rFonts w:ascii="Times New Roman" w:eastAsia="Times New Roman" w:hAnsi="Times New Roman" w:cs="Times New Roman"/>
          <w:sz w:val="28"/>
          <w:szCs w:val="28"/>
        </w:rPr>
        <w:t xml:space="preserve"> по причине того, что не доказан факт управления </w:t>
      </w:r>
      <w:r>
        <w:rPr>
          <w:rStyle w:val="cat-FIOgrp-31rplc-1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транспортным средством и ему не разъяснены его процессуальные права, являются необоснованными.</w:t>
      </w:r>
    </w:p>
    <w:p>
      <w:pPr>
        <w:spacing w:before="0" w:after="0"/>
        <w:ind w:firstLine="709"/>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ротокол</w:t>
      </w:r>
      <w:r>
        <w:rPr>
          <w:rFonts w:ascii="Times New Roman" w:eastAsia="Times New Roman" w:hAnsi="Times New Roman" w:cs="Times New Roman"/>
          <w:sz w:val="28"/>
          <w:szCs w:val="28"/>
        </w:rPr>
        <w:t xml:space="preserve"> об административном правонарушении составлен уполномоченным должностным лицом, соответствует требованиям</w:t>
      </w:r>
      <w:r>
        <w:rPr>
          <w:rFonts w:ascii="Times New Roman" w:eastAsia="Times New Roman" w:hAnsi="Times New Roman" w:cs="Times New Roman"/>
          <w:sz w:val="28"/>
          <w:szCs w:val="28"/>
        </w:rPr>
        <w:t xml:space="preserve"> </w:t>
      </w:r>
      <w:hyperlink r:id="rId6" w:anchor="/document/12125267/entry/282"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28.2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сведения, необходимые для правильного разрешения дела, в нем отражены, событие административного правонарушения описано должным образом</w:t>
      </w:r>
      <w:r>
        <w:rPr>
          <w:rFonts w:ascii="Times New Roman" w:eastAsia="Times New Roman" w:hAnsi="Times New Roman" w:cs="Times New Roman"/>
          <w:sz w:val="28"/>
          <w:szCs w:val="28"/>
        </w:rPr>
        <w:t xml:space="preserve">. Согласно представленной с протоколом видеозаписи права, предусмотренные ст.25.1 КоАП РФ, и положения ст.51 Конституции РФ разъяснены </w:t>
      </w:r>
      <w:r>
        <w:rPr>
          <w:rStyle w:val="cat-FIOgrp-31rplc-1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перед отстранением его от управления транспортным средством, при составлении протокола об административном правонарушении </w:t>
      </w:r>
      <w:r>
        <w:rPr>
          <w:rStyle w:val="cat-FIOgrp-31rplc-1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участия не принимал, будучи </w:t>
      </w:r>
      <w:r>
        <w:rPr>
          <w:rFonts w:ascii="Times New Roman" w:eastAsia="Times New Roman" w:hAnsi="Times New Roman" w:cs="Times New Roman"/>
          <w:sz w:val="28"/>
          <w:szCs w:val="28"/>
        </w:rPr>
        <w:t>надлежащим образом</w:t>
      </w:r>
      <w:r>
        <w:rPr>
          <w:rFonts w:ascii="Times New Roman" w:eastAsia="Times New Roman" w:hAnsi="Times New Roman" w:cs="Times New Roman"/>
          <w:sz w:val="28"/>
          <w:szCs w:val="28"/>
        </w:rPr>
        <w:t xml:space="preserve"> извещенным о месте и времени составления протокола об административном правонарушении. При этом, </w:t>
      </w:r>
      <w:r>
        <w:rPr>
          <w:rStyle w:val="cat-FIOgrp-31rplc-1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воспользовался своими процессуальными права, </w:t>
      </w:r>
      <w:r>
        <w:rPr>
          <w:rFonts w:ascii="Times New Roman" w:eastAsia="Times New Roman" w:hAnsi="Times New Roman" w:cs="Times New Roman"/>
          <w:sz w:val="28"/>
          <w:szCs w:val="28"/>
        </w:rPr>
        <w:t xml:space="preserve">привлек к участию в деле защитника </w:t>
      </w:r>
      <w:r>
        <w:rPr>
          <w:rStyle w:val="cat-FIOgrp-34rplc-141"/>
          <w:rFonts w:ascii="Times New Roman" w:eastAsia="Times New Roman" w:hAnsi="Times New Roman" w:cs="Times New Roman"/>
          <w:sz w:val="28"/>
          <w:szCs w:val="28"/>
        </w:rPr>
        <w:t>фио</w:t>
      </w:r>
      <w:r>
        <w:rPr>
          <w:rFonts w:ascii="Times New Roman" w:eastAsia="Times New Roman" w:hAnsi="Times New Roman" w:cs="Times New Roman"/>
          <w:sz w:val="28"/>
          <w:szCs w:val="28"/>
        </w:rPr>
        <w:t>, который принимал участие при составлении протокола.</w:t>
      </w:r>
    </w:p>
    <w:p>
      <w:pPr>
        <w:spacing w:before="0" w:after="0"/>
        <w:ind w:firstLine="709"/>
        <w:jc w:val="both"/>
        <w:rPr>
          <w:sz w:val="28"/>
          <w:szCs w:val="28"/>
        </w:rPr>
      </w:pPr>
      <w:r>
        <w:rPr>
          <w:rFonts w:ascii="Times New Roman" w:eastAsia="Times New Roman" w:hAnsi="Times New Roman" w:cs="Times New Roman"/>
          <w:sz w:val="28"/>
          <w:szCs w:val="28"/>
        </w:rPr>
        <w:t>Довод защитника</w:t>
      </w:r>
      <w:r>
        <w:rPr>
          <w:rFonts w:ascii="Times New Roman" w:eastAsia="Times New Roman" w:hAnsi="Times New Roman" w:cs="Times New Roman"/>
          <w:sz w:val="28"/>
          <w:szCs w:val="28"/>
        </w:rPr>
        <w:t xml:space="preserve"> </w:t>
      </w:r>
      <w:r>
        <w:rPr>
          <w:rStyle w:val="cat-FIOgrp-34rplc-142"/>
          <w:rFonts w:ascii="Times New Roman" w:eastAsia="Times New Roman" w:hAnsi="Times New Roman" w:cs="Times New Roman"/>
          <w:sz w:val="28"/>
          <w:szCs w:val="28"/>
        </w:rPr>
        <w:t>фио</w:t>
      </w:r>
      <w:r>
        <w:rPr>
          <w:rFonts w:ascii="Times New Roman" w:eastAsia="Times New Roman" w:hAnsi="Times New Roman" w:cs="Times New Roman"/>
          <w:sz w:val="28"/>
          <w:szCs w:val="28"/>
        </w:rPr>
        <w:t>, отраженный в ходатайстве об отводе должностному лицу,</w:t>
      </w:r>
      <w:r>
        <w:rPr>
          <w:rFonts w:ascii="Times New Roman" w:eastAsia="Times New Roman" w:hAnsi="Times New Roman" w:cs="Times New Roman"/>
          <w:sz w:val="28"/>
          <w:szCs w:val="28"/>
        </w:rPr>
        <w:t xml:space="preserve"> о том, что </w:t>
      </w:r>
      <w:r>
        <w:rPr>
          <w:rFonts w:ascii="Times New Roman" w:eastAsia="Times New Roman" w:hAnsi="Times New Roman" w:cs="Times New Roman"/>
          <w:sz w:val="28"/>
          <w:szCs w:val="28"/>
        </w:rPr>
        <w:t xml:space="preserve">ему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разъяснены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права</w:t>
      </w:r>
      <w:r>
        <w:rPr>
          <w:rFonts w:ascii="Times New Roman" w:eastAsia="Times New Roman" w:hAnsi="Times New Roman" w:cs="Times New Roman"/>
          <w:sz w:val="28"/>
          <w:szCs w:val="28"/>
        </w:rPr>
        <w:t xml:space="preserve"> и обязанности, предусмотренные </w:t>
      </w:r>
      <w:hyperlink r:id="rId6" w:anchor="/document/12125267/entry/255"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25</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может быть принят во внимание, так </w:t>
      </w:r>
      <w:r>
        <w:rPr>
          <w:rFonts w:ascii="Times New Roman" w:eastAsia="Times New Roman" w:hAnsi="Times New Roman" w:cs="Times New Roman"/>
          <w:sz w:val="28"/>
          <w:szCs w:val="28"/>
        </w:rPr>
        <w:t xml:space="preserve">как разъяснение данных прав при </w:t>
      </w:r>
      <w:r>
        <w:rPr>
          <w:rFonts w:ascii="Times New Roman" w:eastAsia="Times New Roman" w:hAnsi="Times New Roman" w:cs="Times New Roman"/>
          <w:sz w:val="28"/>
          <w:szCs w:val="28"/>
        </w:rPr>
        <w:t>составлении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процессуальных документов не предусмотрено. </w:t>
      </w:r>
      <w:r>
        <w:rPr>
          <w:rFonts w:ascii="Times New Roman" w:eastAsia="Times New Roman" w:hAnsi="Times New Roman" w:cs="Times New Roman"/>
          <w:sz w:val="28"/>
          <w:szCs w:val="28"/>
        </w:rPr>
        <w:t xml:space="preserve">В силу положений </w:t>
      </w:r>
      <w:hyperlink r:id="rId6" w:anchor="/document/12125267/entry/282"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28.2</w:t>
        </w:r>
      </w:hyperlink>
      <w:r>
        <w:rPr>
          <w:rFonts w:ascii="Times New Roman" w:eastAsia="Times New Roman" w:hAnsi="Times New Roman" w:cs="Times New Roman"/>
          <w:sz w:val="28"/>
          <w:szCs w:val="28"/>
        </w:rPr>
        <w:t xml:space="preserve"> КоАП РФ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 xml:space="preserve"> об </w:t>
      </w:r>
      <w:r>
        <w:rPr>
          <w:rFonts w:ascii="Times New Roman" w:eastAsia="Times New Roman" w:hAnsi="Times New Roman" w:cs="Times New Roman"/>
          <w:sz w:val="28"/>
          <w:szCs w:val="28"/>
        </w:rPr>
        <w:t>административном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составляется</w:t>
      </w:r>
      <w:r>
        <w:rPr>
          <w:rFonts w:ascii="Times New Roman" w:eastAsia="Times New Roman" w:hAnsi="Times New Roman" w:cs="Times New Roman"/>
          <w:sz w:val="28"/>
          <w:szCs w:val="28"/>
        </w:rPr>
        <w:t xml:space="preserve"> с участием </w:t>
      </w:r>
      <w:r>
        <w:rPr>
          <w:rFonts w:ascii="Times New Roman" w:eastAsia="Times New Roman" w:hAnsi="Times New Roman" w:cs="Times New Roman"/>
          <w:sz w:val="28"/>
          <w:szCs w:val="28"/>
        </w:rPr>
        <w:t>лица, в отношении которого возбуждено дело об административном правонарушении, ему должны быть разъяснены права и обязанн</w:t>
      </w:r>
      <w:r>
        <w:rPr>
          <w:rFonts w:ascii="Times New Roman" w:eastAsia="Times New Roman" w:hAnsi="Times New Roman" w:cs="Times New Roman"/>
          <w:sz w:val="28"/>
          <w:szCs w:val="28"/>
        </w:rPr>
        <w:t xml:space="preserve">ости, предусмотренные названным </w:t>
      </w:r>
      <w:hyperlink r:id="rId6" w:anchor="/document/12125267/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предоставлена возможность ознакомиться с протоколом, представить объяснения и замечания по его содержанию.</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информации </w:t>
      </w:r>
      <w:r>
        <w:rPr>
          <w:rFonts w:ascii="Times New Roman" w:eastAsia="Times New Roman" w:hAnsi="Times New Roman" w:cs="Times New Roman"/>
          <w:sz w:val="28"/>
          <w:szCs w:val="28"/>
        </w:rPr>
        <w:t>Врио</w:t>
      </w:r>
      <w:r>
        <w:rPr>
          <w:rFonts w:ascii="Times New Roman" w:eastAsia="Times New Roman" w:hAnsi="Times New Roman" w:cs="Times New Roman"/>
          <w:sz w:val="28"/>
          <w:szCs w:val="28"/>
        </w:rPr>
        <w:t xml:space="preserve"> начальника отдела Госавтоинспекции </w:t>
      </w:r>
      <w:r>
        <w:rPr>
          <w:rStyle w:val="cat-Addressgrp-9rplc-14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России «Ханты-Мансийский» </w:t>
      </w:r>
      <w:r>
        <w:rPr>
          <w:rStyle w:val="cat-FIOgrp-31rplc-1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имеет водительское удостоверение </w:t>
      </w:r>
      <w:r>
        <w:rPr>
          <w:rFonts w:ascii="Times New Roman" w:eastAsia="Times New Roman" w:hAnsi="Times New Roman" w:cs="Times New Roman"/>
          <w:sz w:val="28"/>
          <w:szCs w:val="28"/>
        </w:rPr>
        <w:t xml:space="preserve">№ </w:t>
      </w:r>
      <w:r>
        <w:rPr>
          <w:rStyle w:val="cat-ExternalSystemDefinedgrp-61rplc-1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63rplc-14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сроком действия до 25.02.2026, 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32rplc-1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FIOgrp-31rplc-1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 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 исключающих производство по делу об административном правонарушении, предусмотренных ст. 24.5 КоАП РФ, не установлено.</w:t>
      </w:r>
    </w:p>
    <w:p>
      <w:pPr>
        <w:spacing w:before="0" w:after="0"/>
        <w:ind w:firstLine="708"/>
        <w:jc w:val="both"/>
        <w:rPr>
          <w:sz w:val="28"/>
          <w:szCs w:val="28"/>
        </w:rPr>
      </w:pPr>
      <w:r>
        <w:rPr>
          <w:rFonts w:ascii="Times New Roman" w:eastAsia="Times New Roman" w:hAnsi="Times New Roman" w:cs="Times New Roman"/>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8"/>
          <w:szCs w:val="28"/>
        </w:rPr>
      </w:pPr>
      <w:r>
        <w:rPr>
          <w:rStyle w:val="cat-FIOgrp-31rplc-1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совершено правонарушение в области безопасности дорожного движения,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неоднократно привлекался к административной ответственности за нарушение ПДД РФ.</w:t>
      </w:r>
    </w:p>
    <w:p>
      <w:pPr>
        <w:spacing w:before="0" w:after="0"/>
        <w:ind w:firstLine="708"/>
        <w:jc w:val="both"/>
        <w:rPr>
          <w:sz w:val="28"/>
          <w:szCs w:val="28"/>
        </w:rPr>
      </w:pPr>
      <w:r>
        <w:rPr>
          <w:rFonts w:ascii="Times New Roman" w:eastAsia="Times New Roman" w:hAnsi="Times New Roman" w:cs="Times New Roman"/>
          <w:sz w:val="28"/>
          <w:szCs w:val="28"/>
        </w:rPr>
        <w:t xml:space="preserve">Смягчающих и отягчающих </w:t>
      </w:r>
      <w:r>
        <w:rPr>
          <w:rFonts w:ascii="Times New Roman" w:eastAsia="Times New Roman" w:hAnsi="Times New Roman" w:cs="Times New Roman"/>
          <w:sz w:val="28"/>
          <w:szCs w:val="28"/>
        </w:rPr>
        <w:t>административную ответственность обстоятельств, не установлено.</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п.8 постановления Пленума Верховного суда РФ от 25 июня 2019 г.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лицом, не имеющим права управления транспортными средствами, является лицо, которое на момент совершения административного правонарушения не получало такое право в установленном законом порядке, лицо, срок действия соответствующего удостоверения которого истек, а также лицо, действие права управления транспортными средствами которого </w:t>
      </w:r>
      <w:r>
        <w:rPr>
          <w:rFonts w:ascii="Times New Roman" w:eastAsia="Times New Roman" w:hAnsi="Times New Roman" w:cs="Times New Roman"/>
          <w:sz w:val="28"/>
          <w:szCs w:val="28"/>
        </w:rPr>
        <w:t>прекращено судом в связи с наличием медицинских противопоказаний или медицинских ограничений (</w:t>
      </w:r>
      <w:hyperlink r:id="rId7" w:anchor="/document/10105643/entry/48000" w:history="1">
        <w:r>
          <w:rPr>
            <w:rFonts w:ascii="Times New Roman" w:eastAsia="Times New Roman" w:hAnsi="Times New Roman" w:cs="Times New Roman"/>
            <w:color w:val="0000EE"/>
            <w:sz w:val="28"/>
            <w:szCs w:val="28"/>
          </w:rPr>
          <w:t>часть 1 статьи 28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Федерального з</w:t>
      </w:r>
      <w:r>
        <w:rPr>
          <w:rFonts w:ascii="Times New Roman" w:eastAsia="Times New Roman" w:hAnsi="Times New Roman" w:cs="Times New Roman"/>
          <w:sz w:val="28"/>
          <w:szCs w:val="28"/>
        </w:rPr>
        <w:t>акона от 10 декабря 1995 года №</w:t>
      </w:r>
      <w:r>
        <w:rPr>
          <w:rFonts w:ascii="Times New Roman" w:eastAsia="Times New Roman" w:hAnsi="Times New Roman" w:cs="Times New Roman"/>
          <w:sz w:val="28"/>
          <w:szCs w:val="28"/>
        </w:rPr>
        <w:t xml:space="preserve">196-ФЗ "О </w:t>
      </w:r>
      <w:r>
        <w:rPr>
          <w:rFonts w:ascii="Times New Roman" w:eastAsia="Times New Roman" w:hAnsi="Times New Roman" w:cs="Times New Roman"/>
          <w:sz w:val="28"/>
          <w:szCs w:val="28"/>
        </w:rPr>
        <w:t>безопасности дорожного движения»</w:t>
      </w:r>
      <w:r>
        <w:rPr>
          <w:rFonts w:ascii="Times New Roman" w:eastAsia="Times New Roman" w:hAnsi="Times New Roman" w:cs="Times New Roman"/>
          <w:sz w:val="28"/>
          <w:szCs w:val="28"/>
        </w:rPr>
        <w:t>). К таким лицам административное наказание в виде лишения права управления транспортными средствами не применяется.</w:t>
      </w:r>
    </w:p>
    <w:p>
      <w:pPr>
        <w:spacing w:before="0" w:after="0"/>
        <w:ind w:firstLine="708"/>
        <w:jc w:val="both"/>
        <w:rPr>
          <w:sz w:val="28"/>
          <w:szCs w:val="28"/>
        </w:rPr>
      </w:pPr>
      <w:r>
        <w:rPr>
          <w:rFonts w:ascii="Times New Roman" w:eastAsia="Times New Roman" w:hAnsi="Times New Roman" w:cs="Times New Roman"/>
          <w:sz w:val="28"/>
          <w:szCs w:val="28"/>
        </w:rPr>
        <w:t xml:space="preserve">Поскольку на момент совершения правонарушения </w:t>
      </w:r>
      <w:r>
        <w:rPr>
          <w:rFonts w:ascii="Times New Roman" w:eastAsia="Times New Roman" w:hAnsi="Times New Roman" w:cs="Times New Roman"/>
          <w:sz w:val="28"/>
          <w:szCs w:val="28"/>
        </w:rPr>
        <w:t xml:space="preserve">срок действия </w:t>
      </w:r>
      <w:r>
        <w:rPr>
          <w:rFonts w:ascii="Times New Roman" w:eastAsia="Times New Roman" w:hAnsi="Times New Roman" w:cs="Times New Roman"/>
          <w:sz w:val="28"/>
          <w:szCs w:val="28"/>
        </w:rPr>
        <w:t xml:space="preserve">водительского удостоверения </w:t>
      </w:r>
      <w:r>
        <w:rPr>
          <w:rStyle w:val="cat-FIOgrp-32rplc-1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истек</w:t>
      </w:r>
      <w:r>
        <w:rPr>
          <w:rFonts w:ascii="Times New Roman" w:eastAsia="Times New Roman" w:hAnsi="Times New Roman" w:cs="Times New Roman"/>
          <w:sz w:val="28"/>
          <w:szCs w:val="28"/>
        </w:rPr>
        <w:t>, он не является лицом, не имеющим право управления транспортными средствами, следовательно, ему может быть назначено наказание в виде лишения права управления транспортными средствами.</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руководствуясь ст.ст.</w:t>
      </w:r>
      <w:r>
        <w:rPr>
          <w:rFonts w:ascii="Times New Roman" w:eastAsia="Times New Roman" w:hAnsi="Times New Roman" w:cs="Times New Roman"/>
          <w:sz w:val="28"/>
          <w:szCs w:val="28"/>
        </w:rPr>
        <w:t xml:space="preserve">23.1, </w:t>
      </w:r>
      <w:r>
        <w:rPr>
          <w:rFonts w:ascii="Times New Roman" w:eastAsia="Times New Roman" w:hAnsi="Times New Roman" w:cs="Times New Roman"/>
          <w:sz w:val="28"/>
          <w:szCs w:val="28"/>
        </w:rPr>
        <w:t xml:space="preserve">29.10 </w:t>
      </w:r>
      <w:r>
        <w:rPr>
          <w:rFonts w:ascii="Times New Roman" w:eastAsia="Times New Roman" w:hAnsi="Times New Roman" w:cs="Times New Roman"/>
          <w:sz w:val="28"/>
          <w:szCs w:val="28"/>
        </w:rPr>
        <w:t>КоАП РФ, мировой судья</w:t>
      </w: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Style w:val="cat-FIOgrp-30rplc-154"/>
          <w:rFonts w:ascii="Times New Roman" w:eastAsia="Times New Roman" w:hAnsi="Times New Roman" w:cs="Times New Roman"/>
          <w:sz w:val="28"/>
          <w:szCs w:val="28"/>
        </w:rPr>
        <w:t>фио</w:t>
      </w:r>
      <w:r>
        <w:rPr>
          <w:rStyle w:val="cat-UserDefinedgrp-65rplc-15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виновным в совершении </w:t>
      </w:r>
      <w:r>
        <w:rPr>
          <w:rFonts w:ascii="Times New Roman" w:eastAsia="Times New Roman" w:hAnsi="Times New Roman" w:cs="Times New Roman"/>
          <w:sz w:val="28"/>
          <w:szCs w:val="28"/>
        </w:rPr>
        <w:t>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ч.1 ст.12.8 КоАП РФ</w:t>
      </w:r>
      <w:r>
        <w:rPr>
          <w:rFonts w:ascii="Times New Roman" w:eastAsia="Times New Roman" w:hAnsi="Times New Roman" w:cs="Times New Roman"/>
          <w:sz w:val="28"/>
          <w:szCs w:val="28"/>
        </w:rPr>
        <w:t xml:space="preserve">, и назначить ему наказание в виде штрафа в размере </w:t>
      </w:r>
      <w:r>
        <w:rPr>
          <w:rStyle w:val="cat-Sumgrp-47rplc-15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(один) год 6 (шесть)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по следующим реквизитам: УФК по </w:t>
      </w:r>
      <w:r>
        <w:rPr>
          <w:rStyle w:val="cat-Addressgrp-10rplc-1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России по </w:t>
      </w:r>
      <w:r>
        <w:rPr>
          <w:rStyle w:val="cat-Addressgrp-10rplc-15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5"/>
          <w:sz w:val="28"/>
          <w:szCs w:val="28"/>
        </w:rPr>
        <w:t xml:space="preserve">ИНН 8601010390, КПП 860101001, счет получателя платежа 03100643000000018700 в РКЦ Ханты-Мансийск//УФК по </w:t>
      </w:r>
      <w:r>
        <w:rPr>
          <w:rStyle w:val="cat-Addressgrp-11rplc-161"/>
          <w:rFonts w:ascii="Times New Roman" w:eastAsia="Times New Roman" w:hAnsi="Times New Roman" w:cs="Times New Roman"/>
          <w:spacing w:val="5"/>
          <w:sz w:val="28"/>
          <w:szCs w:val="28"/>
        </w:rPr>
        <w:t>адрес</w:t>
      </w:r>
      <w:r>
        <w:rPr>
          <w:rFonts w:ascii="Times New Roman" w:eastAsia="Times New Roman" w:hAnsi="Times New Roman" w:cs="Times New Roman"/>
          <w:spacing w:val="5"/>
          <w:sz w:val="28"/>
          <w:szCs w:val="28"/>
        </w:rPr>
        <w:t xml:space="preserve"> - </w:t>
      </w:r>
      <w:r>
        <w:rPr>
          <w:rStyle w:val="cat-Addressgrp-12rplc-162"/>
          <w:rFonts w:ascii="Times New Roman" w:eastAsia="Times New Roman" w:hAnsi="Times New Roman" w:cs="Times New Roman"/>
          <w:spacing w:val="5"/>
          <w:sz w:val="28"/>
          <w:szCs w:val="28"/>
        </w:rPr>
        <w:t>адрес</w:t>
      </w:r>
      <w:r>
        <w:rPr>
          <w:rFonts w:ascii="Times New Roman" w:eastAsia="Times New Roman" w:hAnsi="Times New Roman" w:cs="Times New Roman"/>
          <w:spacing w:val="5"/>
          <w:sz w:val="28"/>
          <w:szCs w:val="28"/>
        </w:rPr>
        <w:t xml:space="preserve">счет 40102810245370000007, БИК </w:t>
      </w:r>
      <w:r>
        <w:rPr>
          <w:rFonts w:ascii="Times New Roman" w:eastAsia="Times New Roman" w:hAnsi="Times New Roman" w:cs="Times New Roman"/>
          <w:sz w:val="28"/>
          <w:szCs w:val="28"/>
        </w:rPr>
        <w:t>007162163, ОКТМО 71829000, КБК 18811601123010001140</w:t>
      </w:r>
      <w:r>
        <w:rPr>
          <w:rFonts w:ascii="Times New Roman" w:eastAsia="Times New Roman" w:hAnsi="Times New Roman" w:cs="Times New Roman"/>
          <w:sz w:val="28"/>
          <w:szCs w:val="28"/>
        </w:rPr>
        <w:t>, УИН 18810486250250005203.</w:t>
      </w:r>
    </w:p>
    <w:p>
      <w:pPr>
        <w:spacing w:before="0" w:after="0"/>
        <w:ind w:firstLine="709"/>
        <w:jc w:val="both"/>
        <w:rPr>
          <w:sz w:val="28"/>
          <w:szCs w:val="28"/>
        </w:rPr>
      </w:pPr>
      <w:r>
        <w:rPr>
          <w:rFonts w:ascii="Times New Roman" w:eastAsia="Times New Roman" w:hAnsi="Times New Roman" w:cs="Times New Roman"/>
          <w:sz w:val="28"/>
          <w:szCs w:val="28"/>
        </w:rPr>
        <w:t xml:space="preserve">Исполнение постановления в части лишения специального права возложить на </w:t>
      </w:r>
      <w:r>
        <w:rPr>
          <w:rFonts w:ascii="Times New Roman" w:eastAsia="Times New Roman" w:hAnsi="Times New Roman" w:cs="Times New Roman"/>
          <w:sz w:val="28"/>
          <w:szCs w:val="28"/>
        </w:rPr>
        <w:t xml:space="preserve">Отдел Госавтоинспекции </w:t>
      </w:r>
      <w:r>
        <w:rPr>
          <w:rStyle w:val="cat-FIOgrp-36rplc-16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МВД России «Ханты-Мансийский».</w:t>
      </w:r>
    </w:p>
    <w:p>
      <w:pPr>
        <w:spacing w:before="0" w:after="0"/>
        <w:ind w:firstLine="709"/>
        <w:jc w:val="both"/>
        <w:rPr>
          <w:sz w:val="28"/>
          <w:szCs w:val="28"/>
        </w:rPr>
      </w:pPr>
      <w:r>
        <w:rPr>
          <w:rFonts w:ascii="Times New Roman" w:eastAsia="Times New Roman" w:hAnsi="Times New Roman" w:cs="Times New Roman"/>
          <w:sz w:val="28"/>
          <w:szCs w:val="28"/>
        </w:rPr>
        <w:t>Разъяснить привлекаемому л</w:t>
      </w:r>
      <w:r>
        <w:rPr>
          <w:rFonts w:ascii="Times New Roman" w:eastAsia="Times New Roman" w:hAnsi="Times New Roman" w:cs="Times New Roman"/>
          <w:sz w:val="28"/>
          <w:szCs w:val="28"/>
        </w:rPr>
        <w:t>ицу, что в соответствии с ч.1 ст.</w:t>
      </w: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 xml:space="preserve">.2 КоАП РФ </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w:t>
      </w:r>
      <w:r>
        <w:rPr>
          <w:rFonts w:ascii="Times New Roman" w:eastAsia="Times New Roman" w:hAnsi="Times New Roman" w:cs="Times New Roman"/>
          <w:sz w:val="28"/>
          <w:szCs w:val="28"/>
        </w:rPr>
        <w:t xml:space="preserve">а отсрочки или срока рассрочки.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статьей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8"/>
          <w:szCs w:val="28"/>
        </w:rPr>
      </w:pPr>
      <w:r>
        <w:rPr>
          <w:rFonts w:ascii="Times New Roman" w:eastAsia="Times New Roman" w:hAnsi="Times New Roman" w:cs="Times New Roman"/>
          <w:sz w:val="28"/>
          <w:szCs w:val="28"/>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w:t>
      </w:r>
      <w:r>
        <w:rPr>
          <w:rFonts w:ascii="Times New Roman" w:eastAsia="Times New Roman" w:hAnsi="Times New Roman" w:cs="Times New Roman"/>
          <w:sz w:val="28"/>
          <w:szCs w:val="28"/>
        </w:rPr>
        <w:t>жбу судебных приставов (ч.1 ст.</w:t>
      </w:r>
      <w:r>
        <w:rPr>
          <w:rFonts w:ascii="Times New Roman" w:eastAsia="Times New Roman" w:hAnsi="Times New Roman" w:cs="Times New Roman"/>
          <w:sz w:val="28"/>
          <w:szCs w:val="28"/>
        </w:rPr>
        <w:t>20.25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Квитанцию об оплате штрафа в шестидесятидневный срок со дня вступления постановления в законную силу необходимо предоставить мировому </w:t>
      </w:r>
      <w:r>
        <w:rPr>
          <w:rFonts w:ascii="Times New Roman" w:eastAsia="Times New Roman" w:hAnsi="Times New Roman" w:cs="Times New Roman"/>
          <w:sz w:val="28"/>
          <w:szCs w:val="28"/>
        </w:rPr>
        <w:t xml:space="preserve">судье судебного участка №6 Ханты-Мансийского судебного района </w:t>
      </w:r>
      <w:r>
        <w:rPr>
          <w:rStyle w:val="cat-Addressgrp-1rplc-16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адресу: </w:t>
      </w:r>
      <w:r>
        <w:rPr>
          <w:rStyle w:val="cat-Addressgrp-13rplc-16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каб.</w:t>
      </w:r>
      <w:r>
        <w:rPr>
          <w:rFonts w:ascii="Times New Roman" w:eastAsia="Times New Roman" w:hAnsi="Times New Roman" w:cs="Times New Roman"/>
          <w:sz w:val="28"/>
          <w:szCs w:val="28"/>
        </w:rPr>
        <w:t>115.</w:t>
      </w:r>
    </w:p>
    <w:p>
      <w:pPr>
        <w:spacing w:before="0" w:after="0"/>
        <w:ind w:firstLine="709"/>
        <w:jc w:val="both"/>
        <w:rPr>
          <w:sz w:val="28"/>
          <w:szCs w:val="28"/>
        </w:rPr>
      </w:pPr>
      <w:r>
        <w:rPr>
          <w:rFonts w:ascii="Times New Roman" w:eastAsia="Times New Roman" w:hAnsi="Times New Roman" w:cs="Times New Roman"/>
          <w:sz w:val="28"/>
          <w:szCs w:val="28"/>
        </w:rPr>
        <w:t>Водительское удостоверение и удостоверение тракториста-машиниста (при наличии) должны быть сданы лицом, лишенным специального права, в о</w:t>
      </w:r>
      <w:r>
        <w:rPr>
          <w:rFonts w:ascii="Times New Roman" w:eastAsia="Times New Roman" w:hAnsi="Times New Roman" w:cs="Times New Roman"/>
          <w:sz w:val="28"/>
          <w:szCs w:val="28"/>
        </w:rPr>
        <w:t xml:space="preserve">тдел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по месту жительства в</w:t>
      </w:r>
      <w:r>
        <w:rPr>
          <w:rFonts w:ascii="Times New Roman" w:eastAsia="Times New Roman" w:hAnsi="Times New Roman" w:cs="Times New Roman"/>
          <w:sz w:val="28"/>
          <w:szCs w:val="28"/>
        </w:rPr>
        <w:t xml:space="preserve"> течение трех рабочих дней со дня вступления данного постановления в законную силу, а в случае их утраты следует заявить об этом 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привлекаемому лицу, </w:t>
      </w:r>
      <w:r>
        <w:rPr>
          <w:rFonts w:ascii="Times New Roman" w:eastAsia="Times New Roman" w:hAnsi="Times New Roman" w:cs="Times New Roman"/>
          <w:sz w:val="28"/>
          <w:szCs w:val="28"/>
        </w:rPr>
        <w:t>что в соответствии со ст.</w:t>
      </w:r>
      <w:r>
        <w:rPr>
          <w:rFonts w:ascii="Times New Roman" w:eastAsia="Times New Roman" w:hAnsi="Times New Roman" w:cs="Times New Roman"/>
          <w:sz w:val="28"/>
          <w:szCs w:val="28"/>
        </w:rPr>
        <w:t xml:space="preserve">32.7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8"/>
            <w:szCs w:val="28"/>
          </w:rPr>
          <w:t>частями 1-3 статьи 32.6</w:t>
        </w:r>
      </w:hyperlink>
      <w:r>
        <w:rPr>
          <w:rFonts w:ascii="Times New Roman" w:eastAsia="Times New Roman" w:hAnsi="Times New Roman" w:cs="Times New Roman"/>
          <w:sz w:val="28"/>
          <w:szCs w:val="28"/>
        </w:rPr>
        <w:t xml:space="preserve"> этого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1rplc-16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 со дня вручения или получения копии постановления</w:t>
      </w:r>
      <w:r>
        <w:rPr>
          <w:rFonts w:ascii="Times New Roman" w:eastAsia="Times New Roman" w:hAnsi="Times New Roman" w:cs="Times New Roman"/>
          <w:sz w:val="28"/>
          <w:szCs w:val="28"/>
        </w:rPr>
        <w:t>.</w:t>
      </w:r>
    </w:p>
    <w:p>
      <w:pPr>
        <w:spacing w:before="0" w:after="0"/>
        <w:ind w:firstLine="708"/>
        <w:jc w:val="both"/>
        <w:rPr>
          <w:sz w:val="28"/>
          <w:szCs w:val="28"/>
        </w:rPr>
      </w:pP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46rplc-169"/>
          <w:rFonts w:ascii="Times New Roman" w:eastAsia="Times New Roman" w:hAnsi="Times New Roman" w:cs="Times New Roman"/>
          <w:sz w:val="28"/>
          <w:szCs w:val="28"/>
        </w:rPr>
        <w:t>фио</w:t>
      </w:r>
    </w:p>
    <w:p>
      <w:pPr>
        <w:spacing w:before="0" w:after="0"/>
        <w:rPr>
          <w:sz w:val="28"/>
          <w:szCs w:val="28"/>
        </w:rPr>
      </w:pPr>
    </w:p>
    <w:p>
      <w:pPr>
        <w:spacing w:before="0" w:after="0"/>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46rplc-170"/>
          <w:rFonts w:ascii="Times New Roman" w:eastAsia="Times New Roman" w:hAnsi="Times New Roman" w:cs="Times New Roman"/>
          <w:sz w:val="28"/>
          <w:szCs w:val="28"/>
        </w:rPr>
        <w:t>фио</w:t>
      </w:r>
    </w:p>
    <w:p>
      <w:pPr>
        <w:spacing w:before="0" w:after="0"/>
        <w:rPr>
          <w:sz w:val="28"/>
          <w:szCs w:val="28"/>
        </w:rPr>
      </w:pPr>
    </w:p>
    <w:p>
      <w:pPr>
        <w:spacing w:before="0" w:after="0"/>
        <w:rPr>
          <w:sz w:val="28"/>
          <w:szCs w:val="28"/>
        </w:rPr>
      </w:pPr>
    </w:p>
    <w:sectPr>
      <w:headerReference w:type="default" r:id="rId8"/>
      <w:footerReference w:type="default" r:id="rId9"/>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p>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4">
    <w:name w:val="cat-Address grp-1 rplc-4"/>
    <w:basedOn w:val="DefaultParagraphFont"/>
  </w:style>
  <w:style w:type="character" w:customStyle="1" w:styleId="cat-FIOgrp-29rplc-5">
    <w:name w:val="cat-FIO grp-29 rplc-5"/>
    <w:basedOn w:val="DefaultParagraphFont"/>
  </w:style>
  <w:style w:type="character" w:customStyle="1" w:styleId="cat-Addressgrp-2rplc-6">
    <w:name w:val="cat-Address grp-2 rplc-6"/>
    <w:basedOn w:val="DefaultParagraphFont"/>
  </w:style>
  <w:style w:type="character" w:customStyle="1" w:styleId="cat-UserDefinedgrp-65rplc-8">
    <w:name w:val="cat-UserDefined grp-65 rplc-8"/>
    <w:basedOn w:val="DefaultParagraphFont"/>
  </w:style>
  <w:style w:type="character" w:customStyle="1" w:styleId="cat-ExternalSystemDefinedgrp-62rplc-9">
    <w:name w:val="cat-ExternalSystemDefined grp-62 rplc-9"/>
    <w:basedOn w:val="DefaultParagraphFont"/>
  </w:style>
  <w:style w:type="character" w:customStyle="1" w:styleId="cat-PassportDatagrp-48rplc-10">
    <w:name w:val="cat-PassportData grp-48 rplc-10"/>
    <w:basedOn w:val="DefaultParagraphFont"/>
  </w:style>
  <w:style w:type="character" w:customStyle="1" w:styleId="cat-Addressgrp-3rplc-11">
    <w:name w:val="cat-Address grp-3 rplc-11"/>
    <w:basedOn w:val="DefaultParagraphFont"/>
  </w:style>
  <w:style w:type="character" w:customStyle="1" w:styleId="cat-Addressgrp-4rplc-12">
    <w:name w:val="cat-Address grp-4 rplc-12"/>
    <w:basedOn w:val="DefaultParagraphFont"/>
  </w:style>
  <w:style w:type="character" w:customStyle="1" w:styleId="cat-UserDefinedgrp-66rplc-13">
    <w:name w:val="cat-UserDefined grp-66 rplc-13"/>
    <w:basedOn w:val="DefaultParagraphFont"/>
  </w:style>
  <w:style w:type="character" w:customStyle="1" w:styleId="cat-PassportDatagrp-49rplc-14">
    <w:name w:val="cat-PassportData grp-49 rplc-14"/>
    <w:basedOn w:val="DefaultParagraphFont"/>
  </w:style>
  <w:style w:type="character" w:customStyle="1" w:styleId="cat-ExternalSystemDefinedgrp-61rplc-15">
    <w:name w:val="cat-ExternalSystemDefined grp-61 rplc-15"/>
    <w:basedOn w:val="DefaultParagraphFont"/>
  </w:style>
  <w:style w:type="character" w:customStyle="1" w:styleId="cat-ExternalSystemDefinedgrp-63rplc-16">
    <w:name w:val="cat-ExternalSystemDefined grp-63 rplc-16"/>
    <w:basedOn w:val="DefaultParagraphFont"/>
  </w:style>
  <w:style w:type="character" w:customStyle="1" w:styleId="cat-FIOgrp-31rplc-17">
    <w:name w:val="cat-FIO grp-31 rplc-17"/>
    <w:basedOn w:val="DefaultParagraphFont"/>
  </w:style>
  <w:style w:type="character" w:customStyle="1" w:styleId="cat-Addressgrp-6rplc-20">
    <w:name w:val="cat-Address grp-6 rplc-20"/>
    <w:basedOn w:val="DefaultParagraphFont"/>
  </w:style>
  <w:style w:type="character" w:customStyle="1" w:styleId="cat-Addressgrp-5rplc-21">
    <w:name w:val="cat-Address grp-5 rplc-21"/>
    <w:basedOn w:val="DefaultParagraphFont"/>
  </w:style>
  <w:style w:type="character" w:customStyle="1" w:styleId="cat-CarMakeModelgrp-53rplc-22">
    <w:name w:val="cat-CarMakeModel grp-53 rplc-22"/>
    <w:basedOn w:val="DefaultParagraphFont"/>
  </w:style>
  <w:style w:type="character" w:customStyle="1" w:styleId="cat-UserDefinedgrp-67rplc-23">
    <w:name w:val="cat-UserDefined grp-67 rplc-23"/>
    <w:basedOn w:val="DefaultParagraphFont"/>
  </w:style>
  <w:style w:type="character" w:customStyle="1" w:styleId="cat-FIOgrp-32rplc-25">
    <w:name w:val="cat-FIO grp-32 rplc-25"/>
    <w:basedOn w:val="DefaultParagraphFont"/>
  </w:style>
  <w:style w:type="character" w:customStyle="1" w:styleId="cat-FIOgrp-31rplc-26">
    <w:name w:val="cat-FIO grp-31 rplc-26"/>
    <w:basedOn w:val="DefaultParagraphFont"/>
  </w:style>
  <w:style w:type="character" w:customStyle="1" w:styleId="cat-UserDefinedgrp-70rplc-27">
    <w:name w:val="cat-UserDefined grp-70 rplc-27"/>
    <w:basedOn w:val="DefaultParagraphFont"/>
  </w:style>
  <w:style w:type="character" w:customStyle="1" w:styleId="cat-UserDefinedgrp-69rplc-30">
    <w:name w:val="cat-UserDefined grp-69 rplc-30"/>
    <w:basedOn w:val="DefaultParagraphFont"/>
  </w:style>
  <w:style w:type="character" w:customStyle="1" w:styleId="cat-UserDefinedgrp-70rplc-31">
    <w:name w:val="cat-UserDefined grp-70 rplc-31"/>
    <w:basedOn w:val="DefaultParagraphFont"/>
  </w:style>
  <w:style w:type="character" w:customStyle="1" w:styleId="cat-FIOgrp-31rplc-36">
    <w:name w:val="cat-FIO grp-31 rplc-36"/>
    <w:basedOn w:val="DefaultParagraphFont"/>
  </w:style>
  <w:style w:type="character" w:customStyle="1" w:styleId="cat-FIOgrp-31rplc-37">
    <w:name w:val="cat-FIO grp-31 rplc-37"/>
    <w:basedOn w:val="DefaultParagraphFont"/>
  </w:style>
  <w:style w:type="character" w:customStyle="1" w:styleId="cat-UserDefinedgrp-70rplc-38">
    <w:name w:val="cat-UserDefined grp-70 rplc-38"/>
    <w:basedOn w:val="DefaultParagraphFont"/>
  </w:style>
  <w:style w:type="character" w:customStyle="1" w:styleId="cat-UserDefinedgrp-68rplc-39">
    <w:name w:val="cat-UserDefined grp-68 rplc-39"/>
    <w:basedOn w:val="DefaultParagraphFont"/>
  </w:style>
  <w:style w:type="character" w:customStyle="1" w:styleId="cat-FIOgrp-33rplc-40">
    <w:name w:val="cat-FIO grp-33 rplc-40"/>
    <w:basedOn w:val="DefaultParagraphFont"/>
  </w:style>
  <w:style w:type="character" w:customStyle="1" w:styleId="cat-FIOgrp-32rplc-42">
    <w:name w:val="cat-FIO grp-32 rplc-42"/>
    <w:basedOn w:val="DefaultParagraphFont"/>
  </w:style>
  <w:style w:type="character" w:customStyle="1" w:styleId="cat-FIOgrp-34rplc-43">
    <w:name w:val="cat-FIO grp-34 rplc-43"/>
    <w:basedOn w:val="DefaultParagraphFont"/>
  </w:style>
  <w:style w:type="character" w:customStyle="1" w:styleId="cat-FIOgrp-35rplc-44">
    <w:name w:val="cat-FIO grp-35 rplc-44"/>
    <w:basedOn w:val="DefaultParagraphFont"/>
  </w:style>
  <w:style w:type="character" w:customStyle="1" w:styleId="cat-FIOgrp-36rplc-45">
    <w:name w:val="cat-FIO grp-36 rplc-45"/>
    <w:basedOn w:val="DefaultParagraphFont"/>
  </w:style>
  <w:style w:type="character" w:customStyle="1" w:styleId="cat-FIOgrp-37rplc-48">
    <w:name w:val="cat-FIO grp-37 rplc-48"/>
    <w:basedOn w:val="DefaultParagraphFont"/>
  </w:style>
  <w:style w:type="character" w:customStyle="1" w:styleId="cat-Addressgrp-0rplc-49">
    <w:name w:val="cat-Address grp-0 rplc-49"/>
    <w:basedOn w:val="DefaultParagraphFont"/>
  </w:style>
  <w:style w:type="character" w:customStyle="1" w:styleId="cat-Addressgrp-7rplc-50">
    <w:name w:val="cat-Address grp-7 rplc-50"/>
    <w:basedOn w:val="DefaultParagraphFont"/>
  </w:style>
  <w:style w:type="character" w:customStyle="1" w:styleId="cat-Addressgrp-8rplc-51">
    <w:name w:val="cat-Address grp-8 rplc-51"/>
    <w:basedOn w:val="DefaultParagraphFont"/>
  </w:style>
  <w:style w:type="character" w:customStyle="1" w:styleId="cat-CarMakeModelgrp-53rplc-52">
    <w:name w:val="cat-CarMakeModel grp-53 rplc-52"/>
    <w:basedOn w:val="DefaultParagraphFont"/>
  </w:style>
  <w:style w:type="character" w:customStyle="1" w:styleId="cat-Addressgrp-6rplc-53">
    <w:name w:val="cat-Address grp-6 rplc-53"/>
    <w:basedOn w:val="DefaultParagraphFont"/>
  </w:style>
  <w:style w:type="character" w:customStyle="1" w:styleId="cat-CarMakeModelgrp-54rplc-54">
    <w:name w:val="cat-CarMakeModel grp-54 rplc-54"/>
    <w:basedOn w:val="DefaultParagraphFont"/>
  </w:style>
  <w:style w:type="character" w:customStyle="1" w:styleId="cat-Addressgrp-6rplc-55">
    <w:name w:val="cat-Address grp-6 rplc-55"/>
    <w:basedOn w:val="DefaultParagraphFont"/>
  </w:style>
  <w:style w:type="character" w:customStyle="1" w:styleId="cat-FIOgrp-31rplc-56">
    <w:name w:val="cat-FIO grp-31 rplc-56"/>
    <w:basedOn w:val="DefaultParagraphFont"/>
  </w:style>
  <w:style w:type="character" w:customStyle="1" w:styleId="cat-FIOgrp-38rplc-57">
    <w:name w:val="cat-FIO grp-38 rplc-57"/>
    <w:basedOn w:val="DefaultParagraphFont"/>
  </w:style>
  <w:style w:type="character" w:customStyle="1" w:styleId="cat-FIOgrp-38rplc-58">
    <w:name w:val="cat-FIO grp-38 rplc-58"/>
    <w:basedOn w:val="DefaultParagraphFont"/>
  </w:style>
  <w:style w:type="character" w:customStyle="1" w:styleId="cat-FIOgrp-38rplc-59">
    <w:name w:val="cat-FIO grp-38 rplc-59"/>
    <w:basedOn w:val="DefaultParagraphFont"/>
  </w:style>
  <w:style w:type="character" w:customStyle="1" w:styleId="cat-FIOgrp-38rplc-60">
    <w:name w:val="cat-FIO grp-38 rplc-60"/>
    <w:basedOn w:val="DefaultParagraphFont"/>
  </w:style>
  <w:style w:type="character" w:customStyle="1" w:styleId="cat-FIOgrp-39rplc-61">
    <w:name w:val="cat-FIO grp-39 rplc-61"/>
    <w:basedOn w:val="DefaultParagraphFont"/>
  </w:style>
  <w:style w:type="character" w:customStyle="1" w:styleId="cat-FIOgrp-40rplc-62">
    <w:name w:val="cat-FIO grp-40 rplc-62"/>
    <w:basedOn w:val="DefaultParagraphFont"/>
  </w:style>
  <w:style w:type="character" w:customStyle="1" w:styleId="cat-FIOgrp-41rplc-63">
    <w:name w:val="cat-FIO grp-41 rplc-63"/>
    <w:basedOn w:val="DefaultParagraphFont"/>
  </w:style>
  <w:style w:type="character" w:customStyle="1" w:styleId="cat-Addressgrp-0rplc-65">
    <w:name w:val="cat-Address grp-0 rplc-65"/>
    <w:basedOn w:val="DefaultParagraphFont"/>
  </w:style>
  <w:style w:type="character" w:customStyle="1" w:styleId="cat-Addressgrp-7rplc-66">
    <w:name w:val="cat-Address grp-7 rplc-66"/>
    <w:basedOn w:val="DefaultParagraphFont"/>
  </w:style>
  <w:style w:type="character" w:customStyle="1" w:styleId="cat-CarMakeModelgrp-53rplc-67">
    <w:name w:val="cat-CarMakeModel grp-53 rplc-67"/>
    <w:basedOn w:val="DefaultParagraphFont"/>
  </w:style>
  <w:style w:type="character" w:customStyle="1" w:styleId="cat-CarMakeModelgrp-55rplc-68">
    <w:name w:val="cat-CarMakeModel grp-55 rplc-68"/>
    <w:basedOn w:val="DefaultParagraphFont"/>
  </w:style>
  <w:style w:type="character" w:customStyle="1" w:styleId="cat-CarMakeModelgrp-53rplc-69">
    <w:name w:val="cat-CarMakeModel grp-53 rplc-69"/>
    <w:basedOn w:val="DefaultParagraphFont"/>
  </w:style>
  <w:style w:type="character" w:customStyle="1" w:styleId="cat-Addressgrp-6rplc-70">
    <w:name w:val="cat-Address grp-6 rplc-70"/>
    <w:basedOn w:val="DefaultParagraphFont"/>
  </w:style>
  <w:style w:type="character" w:customStyle="1" w:styleId="cat-FIOgrp-31rplc-71">
    <w:name w:val="cat-FIO grp-31 rplc-71"/>
    <w:basedOn w:val="DefaultParagraphFont"/>
  </w:style>
  <w:style w:type="character" w:customStyle="1" w:styleId="cat-FIOgrp-38rplc-72">
    <w:name w:val="cat-FIO grp-38 rplc-72"/>
    <w:basedOn w:val="DefaultParagraphFont"/>
  </w:style>
  <w:style w:type="character" w:customStyle="1" w:styleId="cat-FIOgrp-38rplc-73">
    <w:name w:val="cat-FIO grp-38 rplc-73"/>
    <w:basedOn w:val="DefaultParagraphFont"/>
  </w:style>
  <w:style w:type="character" w:customStyle="1" w:styleId="cat-FIOgrp-38rplc-74">
    <w:name w:val="cat-FIO grp-38 rplc-74"/>
    <w:basedOn w:val="DefaultParagraphFont"/>
  </w:style>
  <w:style w:type="character" w:customStyle="1" w:styleId="cat-FIOgrp-38rplc-75">
    <w:name w:val="cat-FIO grp-38 rplc-75"/>
    <w:basedOn w:val="DefaultParagraphFont"/>
  </w:style>
  <w:style w:type="character" w:customStyle="1" w:styleId="cat-FIOgrp-38rplc-76">
    <w:name w:val="cat-FIO grp-38 rplc-76"/>
    <w:basedOn w:val="DefaultParagraphFont"/>
  </w:style>
  <w:style w:type="character" w:customStyle="1" w:styleId="cat-FIOgrp-38rplc-77">
    <w:name w:val="cat-FIO grp-38 rplc-77"/>
    <w:basedOn w:val="DefaultParagraphFont"/>
  </w:style>
  <w:style w:type="character" w:customStyle="1" w:styleId="cat-FIOgrp-42rplc-78">
    <w:name w:val="cat-FIO grp-42 rplc-78"/>
    <w:basedOn w:val="DefaultParagraphFont"/>
  </w:style>
  <w:style w:type="character" w:customStyle="1" w:styleId="cat-FIOgrp-32rplc-79">
    <w:name w:val="cat-FIO grp-32 rplc-79"/>
    <w:basedOn w:val="DefaultParagraphFont"/>
  </w:style>
  <w:style w:type="character" w:customStyle="1" w:styleId="cat-FIOgrp-31rplc-81">
    <w:name w:val="cat-FIO grp-31 rplc-81"/>
    <w:basedOn w:val="DefaultParagraphFont"/>
  </w:style>
  <w:style w:type="character" w:customStyle="1" w:styleId="cat-ExternalSystemDefinedgrp-64rplc-82">
    <w:name w:val="cat-ExternalSystemDefined grp-64 rplc-82"/>
    <w:basedOn w:val="DefaultParagraphFont"/>
  </w:style>
  <w:style w:type="character" w:customStyle="1" w:styleId="cat-FIOgrp-31rplc-83">
    <w:name w:val="cat-FIO grp-31 rplc-83"/>
    <w:basedOn w:val="DefaultParagraphFont"/>
  </w:style>
  <w:style w:type="character" w:customStyle="1" w:styleId="cat-FIOgrp-31rplc-86">
    <w:name w:val="cat-FIO grp-31 rplc-86"/>
    <w:basedOn w:val="DefaultParagraphFont"/>
  </w:style>
  <w:style w:type="character" w:customStyle="1" w:styleId="cat-FIOgrp-32rplc-87">
    <w:name w:val="cat-FIO grp-32 rplc-87"/>
    <w:basedOn w:val="DefaultParagraphFont"/>
  </w:style>
  <w:style w:type="character" w:customStyle="1" w:styleId="cat-FIOgrp-32rplc-88">
    <w:name w:val="cat-FIO grp-32 rplc-88"/>
    <w:basedOn w:val="DefaultParagraphFont"/>
  </w:style>
  <w:style w:type="character" w:customStyle="1" w:styleId="cat-FIOgrp-32rplc-89">
    <w:name w:val="cat-FIO grp-32 rplc-89"/>
    <w:basedOn w:val="DefaultParagraphFont"/>
  </w:style>
  <w:style w:type="character" w:customStyle="1" w:styleId="cat-FIOgrp-34rplc-91">
    <w:name w:val="cat-FIO grp-34 rplc-91"/>
    <w:basedOn w:val="DefaultParagraphFont"/>
  </w:style>
  <w:style w:type="character" w:customStyle="1" w:styleId="cat-FIOgrp-32rplc-92">
    <w:name w:val="cat-FIO grp-32 rplc-92"/>
    <w:basedOn w:val="DefaultParagraphFont"/>
  </w:style>
  <w:style w:type="character" w:customStyle="1" w:styleId="cat-FIOgrp-32rplc-93">
    <w:name w:val="cat-FIO grp-32 rplc-93"/>
    <w:basedOn w:val="DefaultParagraphFont"/>
  </w:style>
  <w:style w:type="character" w:customStyle="1" w:styleId="cat-FIOgrp-32rplc-96">
    <w:name w:val="cat-FIO grp-32 rplc-96"/>
    <w:basedOn w:val="DefaultParagraphFont"/>
  </w:style>
  <w:style w:type="character" w:customStyle="1" w:styleId="cat-FIOgrp-44rplc-104">
    <w:name w:val="cat-FIO grp-44 rplc-104"/>
    <w:basedOn w:val="DefaultParagraphFont"/>
  </w:style>
  <w:style w:type="character" w:customStyle="1" w:styleId="cat-FIOgrp-43rplc-105">
    <w:name w:val="cat-FIO grp-43 rplc-105"/>
    <w:basedOn w:val="DefaultParagraphFont"/>
  </w:style>
  <w:style w:type="character" w:customStyle="1" w:styleId="cat-ExternalSystemDefinedgrp-64rplc-106">
    <w:name w:val="cat-ExternalSystemDefined grp-64 rplc-106"/>
    <w:basedOn w:val="DefaultParagraphFont"/>
  </w:style>
  <w:style w:type="character" w:customStyle="1" w:styleId="cat-FIOgrp-41rplc-107">
    <w:name w:val="cat-FIO grp-41 rplc-107"/>
    <w:basedOn w:val="DefaultParagraphFont"/>
  </w:style>
  <w:style w:type="character" w:customStyle="1" w:styleId="cat-FIOgrp-37rplc-108">
    <w:name w:val="cat-FIO grp-37 rplc-108"/>
    <w:basedOn w:val="DefaultParagraphFont"/>
  </w:style>
  <w:style w:type="character" w:customStyle="1" w:styleId="cat-FIOgrp-32rplc-110">
    <w:name w:val="cat-FIO grp-32 rplc-110"/>
    <w:basedOn w:val="DefaultParagraphFont"/>
  </w:style>
  <w:style w:type="character" w:customStyle="1" w:styleId="cat-FIOgrp-31rplc-111">
    <w:name w:val="cat-FIO grp-31 rplc-111"/>
    <w:basedOn w:val="DefaultParagraphFont"/>
  </w:style>
  <w:style w:type="character" w:customStyle="1" w:styleId="cat-ExternalSystemDefinedgrp-64rplc-112">
    <w:name w:val="cat-ExternalSystemDefined grp-64 rplc-112"/>
    <w:basedOn w:val="DefaultParagraphFont"/>
  </w:style>
  <w:style w:type="character" w:customStyle="1" w:styleId="cat-FIOgrp-41rplc-113">
    <w:name w:val="cat-FIO grp-41 rplc-113"/>
    <w:basedOn w:val="DefaultParagraphFont"/>
  </w:style>
  <w:style w:type="character" w:customStyle="1" w:styleId="cat-FIOgrp-37rplc-114">
    <w:name w:val="cat-FIO grp-37 rplc-114"/>
    <w:basedOn w:val="DefaultParagraphFont"/>
  </w:style>
  <w:style w:type="character" w:customStyle="1" w:styleId="cat-Addressgrp-6rplc-115">
    <w:name w:val="cat-Address grp-6 rplc-115"/>
    <w:basedOn w:val="DefaultParagraphFont"/>
  </w:style>
  <w:style w:type="character" w:customStyle="1" w:styleId="cat-ExternalSystemDefinedgrp-64rplc-116">
    <w:name w:val="cat-ExternalSystemDefined grp-64 rplc-116"/>
    <w:basedOn w:val="DefaultParagraphFont"/>
  </w:style>
  <w:style w:type="character" w:customStyle="1" w:styleId="cat-CarMakeModelgrp-53rplc-117">
    <w:name w:val="cat-CarMakeModel grp-53 rplc-117"/>
    <w:basedOn w:val="DefaultParagraphFont"/>
  </w:style>
  <w:style w:type="character" w:customStyle="1" w:styleId="cat-FIOgrp-31rplc-118">
    <w:name w:val="cat-FIO grp-31 rplc-118"/>
    <w:basedOn w:val="DefaultParagraphFont"/>
  </w:style>
  <w:style w:type="character" w:customStyle="1" w:styleId="cat-ExternalSystemDefinedgrp-64rplc-119">
    <w:name w:val="cat-ExternalSystemDefined grp-64 rplc-119"/>
    <w:basedOn w:val="DefaultParagraphFont"/>
  </w:style>
  <w:style w:type="character" w:customStyle="1" w:styleId="cat-FIOgrp-45rplc-120">
    <w:name w:val="cat-FIO grp-45 rplc-120"/>
    <w:basedOn w:val="DefaultParagraphFont"/>
  </w:style>
  <w:style w:type="character" w:customStyle="1" w:styleId="cat-FIOgrp-32rplc-121">
    <w:name w:val="cat-FIO grp-32 rplc-121"/>
    <w:basedOn w:val="DefaultParagraphFont"/>
  </w:style>
  <w:style w:type="character" w:customStyle="1" w:styleId="cat-FIOgrp-31rplc-122">
    <w:name w:val="cat-FIO grp-31 rplc-122"/>
    <w:basedOn w:val="DefaultParagraphFont"/>
  </w:style>
  <w:style w:type="character" w:customStyle="1" w:styleId="cat-FIOgrp-32rplc-124">
    <w:name w:val="cat-FIO grp-32 rplc-124"/>
    <w:basedOn w:val="DefaultParagraphFont"/>
  </w:style>
  <w:style w:type="character" w:customStyle="1" w:styleId="cat-FIOgrp-31rplc-125">
    <w:name w:val="cat-FIO grp-31 rplc-125"/>
    <w:basedOn w:val="DefaultParagraphFont"/>
  </w:style>
  <w:style w:type="character" w:customStyle="1" w:styleId="cat-CarMakeModelgrp-53rplc-126">
    <w:name w:val="cat-CarMakeModel grp-53 rplc-126"/>
    <w:basedOn w:val="DefaultParagraphFont"/>
  </w:style>
  <w:style w:type="character" w:customStyle="1" w:styleId="cat-UserDefinedgrp-71rplc-127">
    <w:name w:val="cat-UserDefined grp-71 rplc-127"/>
    <w:basedOn w:val="DefaultParagraphFont"/>
  </w:style>
  <w:style w:type="character" w:customStyle="1" w:styleId="cat-Addressgrp-6rplc-130">
    <w:name w:val="cat-Address grp-6 rplc-130"/>
    <w:basedOn w:val="DefaultParagraphFont"/>
  </w:style>
  <w:style w:type="character" w:customStyle="1" w:styleId="cat-Addressgrp-5rplc-131">
    <w:name w:val="cat-Address grp-5 rplc-131"/>
    <w:basedOn w:val="DefaultParagraphFont"/>
  </w:style>
  <w:style w:type="character" w:customStyle="1" w:styleId="cat-FIOgrp-31rplc-132">
    <w:name w:val="cat-FIO grp-31 rplc-132"/>
    <w:basedOn w:val="DefaultParagraphFont"/>
  </w:style>
  <w:style w:type="character" w:customStyle="1" w:styleId="cat-Addressgrp-6rplc-135">
    <w:name w:val="cat-Address grp-6 rplc-135"/>
    <w:basedOn w:val="DefaultParagraphFont"/>
  </w:style>
  <w:style w:type="character" w:customStyle="1" w:styleId="cat-Addressgrp-5rplc-136">
    <w:name w:val="cat-Address grp-5 rplc-136"/>
    <w:basedOn w:val="DefaultParagraphFont"/>
  </w:style>
  <w:style w:type="character" w:customStyle="1" w:styleId="cat-FIOgrp-31rplc-137">
    <w:name w:val="cat-FIO grp-31 rplc-137"/>
    <w:basedOn w:val="DefaultParagraphFont"/>
  </w:style>
  <w:style w:type="character" w:customStyle="1" w:styleId="cat-FIOgrp-31rplc-138">
    <w:name w:val="cat-FIO grp-31 rplc-138"/>
    <w:basedOn w:val="DefaultParagraphFont"/>
  </w:style>
  <w:style w:type="character" w:customStyle="1" w:styleId="cat-FIOgrp-31rplc-139">
    <w:name w:val="cat-FIO grp-31 rplc-139"/>
    <w:basedOn w:val="DefaultParagraphFont"/>
  </w:style>
  <w:style w:type="character" w:customStyle="1" w:styleId="cat-FIOgrp-31rplc-140">
    <w:name w:val="cat-FIO grp-31 rplc-140"/>
    <w:basedOn w:val="DefaultParagraphFont"/>
  </w:style>
  <w:style w:type="character" w:customStyle="1" w:styleId="cat-FIOgrp-34rplc-141">
    <w:name w:val="cat-FIO grp-34 rplc-141"/>
    <w:basedOn w:val="DefaultParagraphFont"/>
  </w:style>
  <w:style w:type="character" w:customStyle="1" w:styleId="cat-FIOgrp-34rplc-142">
    <w:name w:val="cat-FIO grp-34 rplc-142"/>
    <w:basedOn w:val="DefaultParagraphFont"/>
  </w:style>
  <w:style w:type="character" w:customStyle="1" w:styleId="cat-Addressgrp-9rplc-143">
    <w:name w:val="cat-Address grp-9 rplc-143"/>
    <w:basedOn w:val="DefaultParagraphFont"/>
  </w:style>
  <w:style w:type="character" w:customStyle="1" w:styleId="cat-FIOgrp-31rplc-144">
    <w:name w:val="cat-FIO grp-31 rplc-144"/>
    <w:basedOn w:val="DefaultParagraphFont"/>
  </w:style>
  <w:style w:type="character" w:customStyle="1" w:styleId="cat-ExternalSystemDefinedgrp-61rplc-145">
    <w:name w:val="cat-ExternalSystemDefined grp-61 rplc-145"/>
    <w:basedOn w:val="DefaultParagraphFont"/>
  </w:style>
  <w:style w:type="character" w:customStyle="1" w:styleId="cat-ExternalSystemDefinedgrp-63rplc-146">
    <w:name w:val="cat-ExternalSystemDefined grp-63 rplc-146"/>
    <w:basedOn w:val="DefaultParagraphFont"/>
  </w:style>
  <w:style w:type="character" w:customStyle="1" w:styleId="cat-FIOgrp-32rplc-148">
    <w:name w:val="cat-FIO grp-32 rplc-148"/>
    <w:basedOn w:val="DefaultParagraphFont"/>
  </w:style>
  <w:style w:type="character" w:customStyle="1" w:styleId="cat-FIOgrp-31rplc-149">
    <w:name w:val="cat-FIO grp-31 rplc-149"/>
    <w:basedOn w:val="DefaultParagraphFont"/>
  </w:style>
  <w:style w:type="character" w:customStyle="1" w:styleId="cat-FIOgrp-31rplc-150">
    <w:name w:val="cat-FIO grp-31 rplc-150"/>
    <w:basedOn w:val="DefaultParagraphFont"/>
  </w:style>
  <w:style w:type="character" w:customStyle="1" w:styleId="cat-FIOgrp-32rplc-153">
    <w:name w:val="cat-FIO grp-32 rplc-153"/>
    <w:basedOn w:val="DefaultParagraphFont"/>
  </w:style>
  <w:style w:type="character" w:customStyle="1" w:styleId="cat-FIOgrp-30rplc-154">
    <w:name w:val="cat-FIO grp-30 rplc-154"/>
    <w:basedOn w:val="DefaultParagraphFont"/>
  </w:style>
  <w:style w:type="character" w:customStyle="1" w:styleId="cat-UserDefinedgrp-65rplc-155">
    <w:name w:val="cat-UserDefined grp-65 rplc-155"/>
    <w:basedOn w:val="DefaultParagraphFont"/>
  </w:style>
  <w:style w:type="character" w:customStyle="1" w:styleId="cat-Sumgrp-47rplc-156">
    <w:name w:val="cat-Sum grp-47 rplc-156"/>
    <w:basedOn w:val="DefaultParagraphFont"/>
  </w:style>
  <w:style w:type="character" w:customStyle="1" w:styleId="cat-Addressgrp-10rplc-157">
    <w:name w:val="cat-Address grp-10 rplc-157"/>
    <w:basedOn w:val="DefaultParagraphFont"/>
  </w:style>
  <w:style w:type="character" w:customStyle="1" w:styleId="cat-Addressgrp-10rplc-158">
    <w:name w:val="cat-Address grp-10 rplc-158"/>
    <w:basedOn w:val="DefaultParagraphFont"/>
  </w:style>
  <w:style w:type="character" w:customStyle="1" w:styleId="cat-Addressgrp-11rplc-161">
    <w:name w:val="cat-Address grp-11 rplc-161"/>
    <w:basedOn w:val="DefaultParagraphFont"/>
  </w:style>
  <w:style w:type="character" w:customStyle="1" w:styleId="cat-Addressgrp-12rplc-162">
    <w:name w:val="cat-Address grp-12 rplc-162"/>
    <w:basedOn w:val="DefaultParagraphFont"/>
  </w:style>
  <w:style w:type="character" w:customStyle="1" w:styleId="cat-FIOgrp-36rplc-165">
    <w:name w:val="cat-FIO grp-36 rplc-165"/>
    <w:basedOn w:val="DefaultParagraphFont"/>
  </w:style>
  <w:style w:type="character" w:customStyle="1" w:styleId="cat-Addressgrp-1rplc-166">
    <w:name w:val="cat-Address grp-1 rplc-166"/>
    <w:basedOn w:val="DefaultParagraphFont"/>
  </w:style>
  <w:style w:type="character" w:customStyle="1" w:styleId="cat-Addressgrp-13rplc-167">
    <w:name w:val="cat-Address grp-13 rplc-167"/>
    <w:basedOn w:val="DefaultParagraphFont"/>
  </w:style>
  <w:style w:type="character" w:customStyle="1" w:styleId="cat-Addressgrp-1rplc-168">
    <w:name w:val="cat-Address grp-1 rplc-168"/>
    <w:basedOn w:val="DefaultParagraphFont"/>
  </w:style>
  <w:style w:type="character" w:customStyle="1" w:styleId="cat-FIOgrp-46rplc-169">
    <w:name w:val="cat-FIO grp-46 rplc-169"/>
    <w:basedOn w:val="DefaultParagraphFont"/>
  </w:style>
  <w:style w:type="character" w:customStyle="1" w:styleId="cat-FIOgrp-46rplc-170">
    <w:name w:val="cat-FIO grp-46 rplc-17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A20E3C3608145CEB3270BBDB6C6E171C523DDB0325D778A492F369D13CA6650A44BEB8D352C8AD7A90A2587F1C942869C94F3016A2FA2K0N" TargetMode="External" /><Relationship Id="rId5" Type="http://schemas.openxmlformats.org/officeDocument/2006/relationships/hyperlink" Target="consultantplus://offline/ref=FA20E3C3608145CEB3270BBDB6C6E171C523DDB0325D778A492F369D13CA6650A44BEB8D312B8ED7A90A2587F1C942869C94F3016A2FA2K0N" TargetMode="External" /><Relationship Id="rId6" Type="http://schemas.openxmlformats.org/officeDocument/2006/relationships/hyperlink" Target="https://arbitr.garant.ru/" TargetMode="External" /><Relationship Id="rId7" Type="http://schemas.openxmlformats.org/officeDocument/2006/relationships/hyperlink" Target="https://internet.garant.ru/" TargetMode="External" /><Relationship Id="rId8" Type="http://schemas.openxmlformats.org/officeDocument/2006/relationships/header" Target="header1.xml" /><Relationship Id="rId9" Type="http://schemas.openxmlformats.org/officeDocument/2006/relationships/footer" Target="footer1.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